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4FA58" w14:textId="7F4B2F0E" w:rsidR="000F140A" w:rsidRPr="00CB749B" w:rsidRDefault="00E93107">
      <w:pPr>
        <w:spacing w:before="163"/>
        <w:ind w:left="254"/>
        <w:rPr>
          <w:rFonts w:asciiTheme="minorHAnsi" w:hAnsiTheme="minorHAnsi" w:cstheme="minorHAnsi"/>
          <w:b/>
          <w:bCs/>
          <w:sz w:val="28"/>
          <w:szCs w:val="28"/>
        </w:rPr>
      </w:pPr>
      <w:r>
        <w:rPr>
          <w:rFonts w:asciiTheme="minorHAnsi" w:hAnsiTheme="minorHAnsi" w:cstheme="minorHAnsi"/>
          <w:b/>
          <w:bCs/>
          <w:color w:val="222222"/>
          <w:sz w:val="28"/>
          <w:szCs w:val="28"/>
          <w:shd w:val="clear" w:color="auto" w:fill="FFFFFF"/>
        </w:rPr>
        <w:t xml:space="preserve">&lt;INSERT </w:t>
      </w:r>
      <w:r w:rsidR="006646A4">
        <w:rPr>
          <w:rFonts w:asciiTheme="minorHAnsi" w:hAnsiTheme="minorHAnsi" w:cstheme="minorHAnsi"/>
          <w:b/>
          <w:bCs/>
          <w:color w:val="222222"/>
          <w:sz w:val="28"/>
          <w:szCs w:val="28"/>
          <w:shd w:val="clear" w:color="auto" w:fill="FFFFFF"/>
        </w:rPr>
        <w:t>ORGANISATION</w:t>
      </w:r>
      <w:r>
        <w:rPr>
          <w:rFonts w:asciiTheme="minorHAnsi" w:hAnsiTheme="minorHAnsi" w:cstheme="minorHAnsi"/>
          <w:b/>
          <w:bCs/>
          <w:color w:val="222222"/>
          <w:sz w:val="28"/>
          <w:szCs w:val="28"/>
          <w:shd w:val="clear" w:color="auto" w:fill="FFFFFF"/>
        </w:rPr>
        <w:t xml:space="preserve"> NAME&gt; </w:t>
      </w:r>
      <w:r w:rsidR="00CB749B" w:rsidRPr="00CB749B">
        <w:rPr>
          <w:rFonts w:asciiTheme="minorHAnsi" w:hAnsiTheme="minorHAnsi" w:cstheme="minorHAnsi"/>
          <w:b/>
          <w:bCs/>
          <w:sz w:val="28"/>
          <w:szCs w:val="28"/>
        </w:rPr>
        <w:t>COMPRESSED AIR CHECKLIST</w:t>
      </w:r>
    </w:p>
    <w:p w14:paraId="64E4E2D9" w14:textId="7EED6D50" w:rsidR="000F140A" w:rsidRDefault="000F140A">
      <w:pPr>
        <w:pStyle w:val="BodyText"/>
        <w:spacing w:before="4"/>
        <w:rPr>
          <w:rFonts w:asciiTheme="minorHAnsi" w:hAnsiTheme="minorHAnsi" w:cstheme="minorHAnsi"/>
          <w:b/>
          <w:sz w:val="24"/>
          <w:szCs w:val="24"/>
        </w:rPr>
      </w:pPr>
    </w:p>
    <w:p w14:paraId="75879955" w14:textId="77777777" w:rsidR="00E47017" w:rsidRPr="00F26870" w:rsidRDefault="00E47017">
      <w:pPr>
        <w:pStyle w:val="BodyText"/>
        <w:spacing w:before="4"/>
        <w:rPr>
          <w:rFonts w:asciiTheme="minorHAnsi" w:hAnsiTheme="minorHAnsi" w:cstheme="minorHAnsi"/>
          <w:b/>
          <w:sz w:val="24"/>
          <w:szCs w:val="24"/>
        </w:rPr>
      </w:pPr>
    </w:p>
    <w:tbl>
      <w:tblPr>
        <w:tblW w:w="0" w:type="auto"/>
        <w:tblInd w:w="259" w:type="dxa"/>
        <w:tblBorders>
          <w:top w:val="single" w:sz="4" w:space="0" w:color="FFDF00"/>
          <w:left w:val="single" w:sz="4" w:space="0" w:color="FFDF00"/>
          <w:bottom w:val="single" w:sz="4" w:space="0" w:color="FFDF00"/>
          <w:right w:val="single" w:sz="4" w:space="0" w:color="FFDF00"/>
          <w:insideH w:val="single" w:sz="4" w:space="0" w:color="FFDF00"/>
          <w:insideV w:val="single" w:sz="4" w:space="0" w:color="FFDF00"/>
        </w:tblBorders>
        <w:tblLayout w:type="fixed"/>
        <w:tblCellMar>
          <w:left w:w="0" w:type="dxa"/>
          <w:right w:w="0" w:type="dxa"/>
        </w:tblCellMar>
        <w:tblLook w:val="01E0" w:firstRow="1" w:lastRow="1" w:firstColumn="1" w:lastColumn="1" w:noHBand="0" w:noVBand="0"/>
      </w:tblPr>
      <w:tblGrid>
        <w:gridCol w:w="7254"/>
        <w:gridCol w:w="567"/>
        <w:gridCol w:w="528"/>
      </w:tblGrid>
      <w:tr w:rsidR="00077A08" w:rsidRPr="00F26870" w14:paraId="1FEB5340" w14:textId="77777777" w:rsidTr="00ED66BC">
        <w:trPr>
          <w:trHeight w:val="384"/>
        </w:trPr>
        <w:tc>
          <w:tcPr>
            <w:tcW w:w="8349" w:type="dxa"/>
            <w:gridSpan w:val="3"/>
            <w:tcBorders>
              <w:top w:val="single" w:sz="4" w:space="0" w:color="auto"/>
              <w:left w:val="single" w:sz="4" w:space="0" w:color="auto"/>
              <w:bottom w:val="single" w:sz="4" w:space="0" w:color="auto"/>
              <w:right w:val="single" w:sz="4" w:space="0" w:color="auto"/>
            </w:tcBorders>
            <w:shd w:val="clear" w:color="auto" w:fill="auto"/>
          </w:tcPr>
          <w:p w14:paraId="2D9DF5CC" w14:textId="3E36CE77" w:rsidR="00077A08" w:rsidRPr="00077A08" w:rsidRDefault="00077A08">
            <w:pPr>
              <w:pStyle w:val="TableParagraph"/>
              <w:spacing w:before="22"/>
              <w:ind w:left="112"/>
              <w:rPr>
                <w:rFonts w:asciiTheme="minorHAnsi" w:hAnsiTheme="minorHAnsi" w:cstheme="minorHAnsi"/>
                <w:b/>
                <w:color w:val="231F20"/>
                <w:sz w:val="24"/>
                <w:szCs w:val="24"/>
              </w:rPr>
            </w:pPr>
            <w:r w:rsidRPr="00077A08">
              <w:rPr>
                <w:rFonts w:asciiTheme="minorHAnsi" w:hAnsiTheme="minorHAnsi" w:cstheme="minorHAnsi"/>
                <w:b/>
                <w:bCs/>
                <w:sz w:val="24"/>
                <w:szCs w:val="24"/>
              </w:rPr>
              <w:t>COMPRESSED AIR CHECKLIST</w:t>
            </w:r>
          </w:p>
        </w:tc>
      </w:tr>
      <w:tr w:rsidR="000F140A" w:rsidRPr="00F26870" w14:paraId="4C0B2061" w14:textId="77777777" w:rsidTr="00E93107">
        <w:trPr>
          <w:trHeight w:val="384"/>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3BDF99B7" w14:textId="77777777" w:rsidR="000F140A" w:rsidRPr="00F26870" w:rsidRDefault="008D36E4">
            <w:pPr>
              <w:pStyle w:val="TableParagraph"/>
              <w:spacing w:before="42"/>
              <w:ind w:left="69"/>
              <w:rPr>
                <w:rFonts w:asciiTheme="minorHAnsi" w:hAnsiTheme="minorHAnsi" w:cstheme="minorHAnsi"/>
                <w:b/>
                <w:sz w:val="24"/>
                <w:szCs w:val="24"/>
              </w:rPr>
            </w:pPr>
            <w:r w:rsidRPr="00F26870">
              <w:rPr>
                <w:rFonts w:asciiTheme="minorHAnsi" w:hAnsiTheme="minorHAnsi" w:cstheme="minorHAnsi"/>
                <w:b/>
                <w:color w:val="231F20"/>
                <w:sz w:val="24"/>
                <w:szCs w:val="24"/>
              </w:rPr>
              <w:t>Compressed Air Hazards</w:t>
            </w:r>
          </w:p>
        </w:tc>
        <w:tc>
          <w:tcPr>
            <w:tcW w:w="567" w:type="dxa"/>
            <w:tcBorders>
              <w:top w:val="single" w:sz="4" w:space="0" w:color="auto"/>
              <w:left w:val="single" w:sz="4" w:space="0" w:color="auto"/>
              <w:bottom w:val="single" w:sz="4" w:space="0" w:color="auto"/>
              <w:right w:val="nil"/>
            </w:tcBorders>
            <w:shd w:val="clear" w:color="auto" w:fill="auto"/>
          </w:tcPr>
          <w:p w14:paraId="0C18D721" w14:textId="77777777" w:rsidR="000F140A" w:rsidRPr="00F26870" w:rsidRDefault="008D36E4">
            <w:pPr>
              <w:pStyle w:val="TableParagraph"/>
              <w:spacing w:before="22"/>
              <w:ind w:left="70"/>
              <w:rPr>
                <w:rFonts w:asciiTheme="minorHAnsi" w:hAnsiTheme="minorHAnsi" w:cstheme="minorHAnsi"/>
                <w:b/>
                <w:sz w:val="24"/>
                <w:szCs w:val="24"/>
              </w:rPr>
            </w:pPr>
            <w:r w:rsidRPr="00F26870">
              <w:rPr>
                <w:rFonts w:asciiTheme="minorHAnsi" w:hAnsiTheme="minorHAnsi" w:cstheme="minorHAnsi"/>
                <w:b/>
                <w:color w:val="231F20"/>
                <w:sz w:val="24"/>
                <w:szCs w:val="24"/>
              </w:rPr>
              <w:t>Yes</w:t>
            </w:r>
          </w:p>
        </w:tc>
        <w:tc>
          <w:tcPr>
            <w:tcW w:w="528" w:type="dxa"/>
            <w:tcBorders>
              <w:top w:val="single" w:sz="4" w:space="0" w:color="auto"/>
              <w:left w:val="nil"/>
              <w:bottom w:val="single" w:sz="4" w:space="0" w:color="auto"/>
              <w:right w:val="single" w:sz="4" w:space="0" w:color="auto"/>
            </w:tcBorders>
            <w:shd w:val="clear" w:color="auto" w:fill="auto"/>
          </w:tcPr>
          <w:p w14:paraId="3001B1B4" w14:textId="77777777" w:rsidR="000F140A" w:rsidRPr="00F26870" w:rsidRDefault="008D36E4">
            <w:pPr>
              <w:pStyle w:val="TableParagraph"/>
              <w:spacing w:before="22"/>
              <w:ind w:left="112"/>
              <w:rPr>
                <w:rFonts w:asciiTheme="minorHAnsi" w:hAnsiTheme="minorHAnsi" w:cstheme="minorHAnsi"/>
                <w:b/>
                <w:sz w:val="24"/>
                <w:szCs w:val="24"/>
              </w:rPr>
            </w:pPr>
            <w:r w:rsidRPr="00F26870">
              <w:rPr>
                <w:rFonts w:asciiTheme="minorHAnsi" w:hAnsiTheme="minorHAnsi" w:cstheme="minorHAnsi"/>
                <w:b/>
                <w:color w:val="231F20"/>
                <w:sz w:val="24"/>
                <w:szCs w:val="24"/>
              </w:rPr>
              <w:t>No</w:t>
            </w:r>
          </w:p>
        </w:tc>
      </w:tr>
      <w:tr w:rsidR="00F80656" w:rsidRPr="00F26870" w14:paraId="13F13569" w14:textId="77777777" w:rsidTr="00E93107">
        <w:trPr>
          <w:trHeight w:val="3207"/>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61E608D8" w14:textId="30FD0EE9" w:rsidR="00F80656" w:rsidRPr="00F26870" w:rsidRDefault="006646A4" w:rsidP="006646A4">
            <w:pPr>
              <w:pStyle w:val="TableParagraph"/>
              <w:spacing w:before="7" w:line="276" w:lineRule="auto"/>
              <w:ind w:left="171" w:hanging="1"/>
              <w:rPr>
                <w:rFonts w:asciiTheme="minorHAnsi" w:hAnsiTheme="minorHAnsi" w:cstheme="minorHAnsi"/>
                <w:sz w:val="24"/>
                <w:szCs w:val="24"/>
              </w:rPr>
            </w:pPr>
            <w:r>
              <w:rPr>
                <w:rFonts w:asciiTheme="minorHAnsi" w:hAnsiTheme="minorHAnsi" w:cstheme="minorHAnsi"/>
                <w:color w:val="231F20"/>
                <w:sz w:val="24"/>
                <w:szCs w:val="24"/>
              </w:rPr>
              <w:t xml:space="preserve"> </w:t>
            </w:r>
            <w:r w:rsidR="00F80656" w:rsidRPr="00F26870">
              <w:rPr>
                <w:rFonts w:asciiTheme="minorHAnsi" w:hAnsiTheme="minorHAnsi" w:cstheme="minorHAnsi"/>
                <w:color w:val="231F20"/>
                <w:sz w:val="24"/>
                <w:szCs w:val="24"/>
              </w:rPr>
              <w:t>Have you recognised compressed air hazards and included them in</w:t>
            </w:r>
            <w:r w:rsidR="0011580A">
              <w:rPr>
                <w:rFonts w:asciiTheme="minorHAnsi" w:hAnsiTheme="minorHAnsi" w:cstheme="minorHAnsi"/>
                <w:color w:val="231F20"/>
                <w:sz w:val="24"/>
                <w:szCs w:val="24"/>
              </w:rPr>
              <w:t xml:space="preserve"> </w:t>
            </w:r>
            <w:r w:rsidR="00F80656" w:rsidRPr="00F26870">
              <w:rPr>
                <w:rFonts w:asciiTheme="minorHAnsi" w:hAnsiTheme="minorHAnsi" w:cstheme="minorHAnsi"/>
                <w:color w:val="231F20"/>
                <w:sz w:val="24"/>
                <w:szCs w:val="24"/>
              </w:rPr>
              <w:t xml:space="preserve">your risk assessments? Check for the </w:t>
            </w:r>
            <w:r w:rsidR="0011580A">
              <w:rPr>
                <w:rFonts w:asciiTheme="minorHAnsi" w:hAnsiTheme="minorHAnsi" w:cstheme="minorHAnsi"/>
                <w:color w:val="231F20"/>
                <w:sz w:val="24"/>
                <w:szCs w:val="24"/>
              </w:rPr>
              <w:t>7</w:t>
            </w:r>
            <w:r w:rsidR="00F80656" w:rsidRPr="00F26870">
              <w:rPr>
                <w:rFonts w:asciiTheme="minorHAnsi" w:hAnsiTheme="minorHAnsi" w:cstheme="minorHAnsi"/>
                <w:color w:val="231F20"/>
                <w:sz w:val="24"/>
                <w:szCs w:val="24"/>
              </w:rPr>
              <w:t xml:space="preserve"> key dangers highlighted by the HSE:</w:t>
            </w:r>
          </w:p>
          <w:p w14:paraId="50EE3DFB" w14:textId="77777777" w:rsidR="00F80656" w:rsidRPr="00F26870" w:rsidRDefault="00F80656" w:rsidP="0011580A">
            <w:pPr>
              <w:pStyle w:val="TableParagraph"/>
              <w:numPr>
                <w:ilvl w:val="0"/>
                <w:numId w:val="22"/>
              </w:numPr>
              <w:tabs>
                <w:tab w:val="left" w:pos="349"/>
              </w:tabs>
              <w:spacing w:before="191" w:line="276" w:lineRule="auto"/>
              <w:rPr>
                <w:rFonts w:asciiTheme="minorHAnsi" w:hAnsiTheme="minorHAnsi" w:cstheme="minorHAnsi"/>
                <w:sz w:val="24"/>
                <w:szCs w:val="24"/>
              </w:rPr>
            </w:pPr>
            <w:r w:rsidRPr="00F26870">
              <w:rPr>
                <w:rFonts w:asciiTheme="minorHAnsi" w:hAnsiTheme="minorHAnsi" w:cstheme="minorHAnsi"/>
                <w:color w:val="231F20"/>
                <w:sz w:val="24"/>
                <w:szCs w:val="24"/>
              </w:rPr>
              <w:t xml:space="preserve">It can enter body orifices such as the mouth, </w:t>
            </w:r>
            <w:proofErr w:type="gramStart"/>
            <w:r w:rsidRPr="00F26870">
              <w:rPr>
                <w:rFonts w:asciiTheme="minorHAnsi" w:hAnsiTheme="minorHAnsi" w:cstheme="minorHAnsi"/>
                <w:color w:val="231F20"/>
                <w:sz w:val="24"/>
                <w:szCs w:val="24"/>
              </w:rPr>
              <w:t>ears</w:t>
            </w:r>
            <w:proofErr w:type="gramEnd"/>
            <w:r w:rsidRPr="00F26870">
              <w:rPr>
                <w:rFonts w:asciiTheme="minorHAnsi" w:hAnsiTheme="minorHAnsi" w:cstheme="minorHAnsi"/>
                <w:color w:val="231F20"/>
                <w:sz w:val="24"/>
                <w:szCs w:val="24"/>
              </w:rPr>
              <w:t xml:space="preserve"> and anus, causing severe and often fatal injuries.</w:t>
            </w:r>
          </w:p>
          <w:p w14:paraId="5ECC9528" w14:textId="77777777" w:rsidR="00F80656" w:rsidRPr="00F26870" w:rsidRDefault="00F80656" w:rsidP="0011580A">
            <w:pPr>
              <w:pStyle w:val="TableParagraph"/>
              <w:numPr>
                <w:ilvl w:val="0"/>
                <w:numId w:val="22"/>
              </w:numPr>
              <w:tabs>
                <w:tab w:val="left" w:pos="349"/>
              </w:tabs>
              <w:spacing w:before="64" w:line="276" w:lineRule="auto"/>
              <w:rPr>
                <w:rFonts w:asciiTheme="minorHAnsi" w:hAnsiTheme="minorHAnsi" w:cstheme="minorHAnsi"/>
                <w:sz w:val="24"/>
                <w:szCs w:val="24"/>
              </w:rPr>
            </w:pPr>
            <w:r w:rsidRPr="00F26870">
              <w:rPr>
                <w:rFonts w:asciiTheme="minorHAnsi" w:hAnsiTheme="minorHAnsi" w:cstheme="minorHAnsi"/>
                <w:color w:val="231F20"/>
                <w:sz w:val="24"/>
                <w:szCs w:val="24"/>
              </w:rPr>
              <w:t>At high pressure it can penetrate the skin.</w:t>
            </w:r>
          </w:p>
          <w:p w14:paraId="69830A9A" w14:textId="77777777" w:rsidR="00F80656" w:rsidRPr="00F26870" w:rsidRDefault="00F80656" w:rsidP="0011580A">
            <w:pPr>
              <w:pStyle w:val="TableParagraph"/>
              <w:numPr>
                <w:ilvl w:val="0"/>
                <w:numId w:val="22"/>
              </w:numPr>
              <w:tabs>
                <w:tab w:val="left" w:pos="349"/>
              </w:tabs>
              <w:spacing w:before="63" w:line="276" w:lineRule="auto"/>
              <w:rPr>
                <w:rFonts w:asciiTheme="minorHAnsi" w:hAnsiTheme="minorHAnsi" w:cstheme="minorHAnsi"/>
                <w:sz w:val="24"/>
                <w:szCs w:val="24"/>
              </w:rPr>
            </w:pPr>
            <w:r w:rsidRPr="00F26870">
              <w:rPr>
                <w:rFonts w:asciiTheme="minorHAnsi" w:hAnsiTheme="minorHAnsi" w:cstheme="minorHAnsi"/>
                <w:color w:val="231F20"/>
                <w:sz w:val="24"/>
                <w:szCs w:val="24"/>
              </w:rPr>
              <w:t>Particles or oil carried in an air jet can damage the eyes.</w:t>
            </w:r>
          </w:p>
          <w:p w14:paraId="633AA570" w14:textId="77777777" w:rsidR="00F80656" w:rsidRPr="00F26870" w:rsidRDefault="00F80656" w:rsidP="0011580A">
            <w:pPr>
              <w:pStyle w:val="TableParagraph"/>
              <w:numPr>
                <w:ilvl w:val="0"/>
                <w:numId w:val="22"/>
              </w:numPr>
              <w:tabs>
                <w:tab w:val="left" w:pos="349"/>
              </w:tabs>
              <w:spacing w:before="64" w:line="276" w:lineRule="auto"/>
              <w:rPr>
                <w:rFonts w:asciiTheme="minorHAnsi" w:hAnsiTheme="minorHAnsi" w:cstheme="minorHAnsi"/>
                <w:sz w:val="24"/>
                <w:szCs w:val="24"/>
              </w:rPr>
            </w:pPr>
            <w:r w:rsidRPr="00F26870">
              <w:rPr>
                <w:rFonts w:asciiTheme="minorHAnsi" w:hAnsiTheme="minorHAnsi" w:cstheme="minorHAnsi"/>
                <w:color w:val="231F20"/>
                <w:sz w:val="24"/>
                <w:szCs w:val="24"/>
              </w:rPr>
              <w:t>Oil-coke deposits in a system can spontaneously ignite and cause an explosion.</w:t>
            </w:r>
          </w:p>
          <w:p w14:paraId="5BE99E51" w14:textId="3BB6B29C" w:rsidR="00F80656" w:rsidRPr="00F26870" w:rsidRDefault="00F80656" w:rsidP="0011580A">
            <w:pPr>
              <w:pStyle w:val="TableParagraph"/>
              <w:numPr>
                <w:ilvl w:val="0"/>
                <w:numId w:val="22"/>
              </w:numPr>
              <w:tabs>
                <w:tab w:val="left" w:pos="349"/>
              </w:tabs>
              <w:spacing w:before="64" w:line="276" w:lineRule="auto"/>
              <w:ind w:right="52"/>
              <w:rPr>
                <w:rFonts w:asciiTheme="minorHAnsi" w:hAnsiTheme="minorHAnsi" w:cstheme="minorHAnsi"/>
                <w:sz w:val="24"/>
                <w:szCs w:val="24"/>
              </w:rPr>
            </w:pPr>
            <w:r w:rsidRPr="00F26870">
              <w:rPr>
                <w:rFonts w:asciiTheme="minorHAnsi" w:hAnsiTheme="minorHAnsi" w:cstheme="minorHAnsi"/>
                <w:color w:val="231F20"/>
                <w:sz w:val="24"/>
                <w:szCs w:val="24"/>
              </w:rPr>
              <w:t xml:space="preserve">Tanks and other things that hold compressed air (e.g. </w:t>
            </w:r>
            <w:r>
              <w:rPr>
                <w:rFonts w:asciiTheme="minorHAnsi" w:hAnsiTheme="minorHAnsi" w:cstheme="minorHAnsi"/>
                <w:color w:val="231F20"/>
                <w:sz w:val="24"/>
                <w:szCs w:val="24"/>
              </w:rPr>
              <w:t>t</w:t>
            </w:r>
            <w:r w:rsidR="0011580A">
              <w:rPr>
                <w:rFonts w:asciiTheme="minorHAnsi" w:hAnsiTheme="minorHAnsi" w:cstheme="minorHAnsi"/>
                <w:color w:val="231F20"/>
                <w:sz w:val="24"/>
                <w:szCs w:val="24"/>
              </w:rPr>
              <w:t>y</w:t>
            </w:r>
            <w:r>
              <w:rPr>
                <w:rFonts w:asciiTheme="minorHAnsi" w:hAnsiTheme="minorHAnsi" w:cstheme="minorHAnsi"/>
                <w:color w:val="231F20"/>
                <w:sz w:val="24"/>
                <w:szCs w:val="24"/>
              </w:rPr>
              <w:t>re</w:t>
            </w:r>
            <w:r w:rsidRPr="00F26870">
              <w:rPr>
                <w:rFonts w:asciiTheme="minorHAnsi" w:hAnsiTheme="minorHAnsi" w:cstheme="minorHAnsi"/>
                <w:color w:val="231F20"/>
                <w:sz w:val="24"/>
                <w:szCs w:val="24"/>
              </w:rPr>
              <w:t>s) can explode violently if they are damaged or fail under pressure.</w:t>
            </w:r>
          </w:p>
          <w:p w14:paraId="2C6B6118" w14:textId="77777777" w:rsidR="00F80656" w:rsidRPr="00F26870" w:rsidRDefault="00F80656" w:rsidP="0011580A">
            <w:pPr>
              <w:pStyle w:val="TableParagraph"/>
              <w:numPr>
                <w:ilvl w:val="0"/>
                <w:numId w:val="22"/>
              </w:numPr>
              <w:tabs>
                <w:tab w:val="left" w:pos="349"/>
              </w:tabs>
              <w:spacing w:before="55" w:line="276" w:lineRule="auto"/>
              <w:rPr>
                <w:rFonts w:asciiTheme="minorHAnsi" w:hAnsiTheme="minorHAnsi" w:cstheme="minorHAnsi"/>
                <w:sz w:val="24"/>
                <w:szCs w:val="24"/>
              </w:rPr>
            </w:pPr>
            <w:r w:rsidRPr="00F26870">
              <w:rPr>
                <w:rFonts w:asciiTheme="minorHAnsi" w:hAnsiTheme="minorHAnsi" w:cstheme="minorHAnsi"/>
                <w:color w:val="231F20"/>
                <w:sz w:val="24"/>
                <w:szCs w:val="24"/>
              </w:rPr>
              <w:t>Dirty or ‘wet’ air can lead to corrosion and blocked valves that can make pneumatic systems unsafe.</w:t>
            </w:r>
          </w:p>
          <w:p w14:paraId="2E789D20" w14:textId="77777777" w:rsidR="00F80656" w:rsidRPr="00F26870" w:rsidRDefault="00F80656" w:rsidP="0011580A">
            <w:pPr>
              <w:pStyle w:val="TableParagraph"/>
              <w:numPr>
                <w:ilvl w:val="0"/>
                <w:numId w:val="22"/>
              </w:numPr>
              <w:tabs>
                <w:tab w:val="left" w:pos="349"/>
              </w:tabs>
              <w:spacing w:before="64" w:line="276" w:lineRule="auto"/>
              <w:rPr>
                <w:rFonts w:asciiTheme="minorHAnsi" w:hAnsiTheme="minorHAnsi" w:cstheme="minorHAnsi"/>
                <w:sz w:val="24"/>
                <w:szCs w:val="24"/>
              </w:rPr>
            </w:pPr>
            <w:r w:rsidRPr="00F26870">
              <w:rPr>
                <w:rFonts w:asciiTheme="minorHAnsi" w:hAnsiTheme="minorHAnsi" w:cstheme="minorHAnsi"/>
                <w:color w:val="231F20"/>
                <w:sz w:val="24"/>
                <w:szCs w:val="24"/>
              </w:rPr>
              <w:t>Hoses that fail under pressure can snake/whiplash, causing injury.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A360C" w14:textId="60F3B20F" w:rsidR="00F80656" w:rsidRPr="00F26870" w:rsidRDefault="00F80656" w:rsidP="00F80656">
            <w:pPr>
              <w:pStyle w:val="TableParagraph"/>
              <w:spacing w:line="162" w:lineRule="exact"/>
              <w:ind w:left="155"/>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24F36AB" w14:textId="4BA3AB69" w:rsidR="00F80656" w:rsidRPr="00F26870" w:rsidRDefault="00F80656" w:rsidP="00F80656">
            <w:pPr>
              <w:pStyle w:val="TableParagraph"/>
              <w:spacing w:line="162" w:lineRule="exact"/>
              <w:ind w:left="149"/>
              <w:rPr>
                <w:rFonts w:asciiTheme="minorHAnsi" w:hAnsiTheme="minorHAnsi" w:cstheme="minorHAnsi"/>
                <w:sz w:val="24"/>
                <w:szCs w:val="24"/>
              </w:rPr>
            </w:pPr>
          </w:p>
        </w:tc>
      </w:tr>
      <w:tr w:rsidR="000F140A" w:rsidRPr="00F26870" w14:paraId="75738A0D" w14:textId="77777777" w:rsidTr="00E93107">
        <w:trPr>
          <w:trHeight w:val="399"/>
        </w:trPr>
        <w:tc>
          <w:tcPr>
            <w:tcW w:w="8349" w:type="dxa"/>
            <w:gridSpan w:val="3"/>
            <w:tcBorders>
              <w:top w:val="nil"/>
              <w:left w:val="single" w:sz="4" w:space="0" w:color="auto"/>
              <w:bottom w:val="single" w:sz="4" w:space="0" w:color="auto"/>
              <w:right w:val="single" w:sz="4" w:space="0" w:color="auto"/>
            </w:tcBorders>
            <w:shd w:val="clear" w:color="auto" w:fill="auto"/>
          </w:tcPr>
          <w:p w14:paraId="279AB737" w14:textId="3D7B160F" w:rsidR="000F140A" w:rsidRPr="00F26870" w:rsidRDefault="00F80656" w:rsidP="0011580A">
            <w:pPr>
              <w:pStyle w:val="TableParagraph"/>
              <w:spacing w:before="42" w:line="276" w:lineRule="auto"/>
              <w:rPr>
                <w:rFonts w:asciiTheme="minorHAnsi" w:hAnsiTheme="minorHAnsi" w:cstheme="minorHAnsi"/>
                <w:b/>
                <w:sz w:val="24"/>
                <w:szCs w:val="24"/>
              </w:rPr>
            </w:pPr>
            <w:r>
              <w:rPr>
                <w:rFonts w:asciiTheme="minorHAnsi" w:hAnsiTheme="minorHAnsi" w:cstheme="minorHAnsi"/>
                <w:b/>
                <w:color w:val="231F20"/>
                <w:sz w:val="24"/>
                <w:szCs w:val="24"/>
              </w:rPr>
              <w:t xml:space="preserve"> </w:t>
            </w:r>
            <w:r w:rsidR="008D36E4" w:rsidRPr="00F26870">
              <w:rPr>
                <w:rFonts w:asciiTheme="minorHAnsi" w:hAnsiTheme="minorHAnsi" w:cstheme="minorHAnsi"/>
                <w:b/>
                <w:color w:val="231F20"/>
                <w:sz w:val="24"/>
                <w:szCs w:val="24"/>
              </w:rPr>
              <w:t>Basics − All Compressors</w:t>
            </w:r>
          </w:p>
        </w:tc>
      </w:tr>
      <w:tr w:rsidR="00F80656" w:rsidRPr="00F26870" w14:paraId="73F25440" w14:textId="77777777" w:rsidTr="00E93107">
        <w:trPr>
          <w:trHeight w:val="651"/>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6C840317" w14:textId="77777777" w:rsidR="00F80656" w:rsidRPr="00F26870" w:rsidRDefault="00F80656" w:rsidP="0011580A">
            <w:pPr>
              <w:pStyle w:val="TableParagraph"/>
              <w:numPr>
                <w:ilvl w:val="0"/>
                <w:numId w:val="21"/>
              </w:numPr>
              <w:tabs>
                <w:tab w:val="left" w:pos="349"/>
              </w:tabs>
              <w:spacing w:before="83" w:line="276" w:lineRule="auto"/>
              <w:ind w:right="53"/>
              <w:rPr>
                <w:rFonts w:asciiTheme="minorHAnsi" w:hAnsiTheme="minorHAnsi" w:cstheme="minorHAnsi"/>
                <w:sz w:val="24"/>
                <w:szCs w:val="24"/>
              </w:rPr>
            </w:pPr>
            <w:r w:rsidRPr="00F26870">
              <w:rPr>
                <w:rFonts w:asciiTheme="minorHAnsi" w:hAnsiTheme="minorHAnsi" w:cstheme="minorHAnsi"/>
                <w:color w:val="231F20"/>
                <w:sz w:val="24"/>
                <w:szCs w:val="24"/>
              </w:rPr>
              <w:t>Have you appointed a responsible person to make sure compressors are operated and serviced in accordance with the manufacturer’s guidance?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5B61EC" w14:textId="05BF8E3E" w:rsidR="00F80656" w:rsidRPr="00F26870" w:rsidRDefault="00F80656" w:rsidP="00F80656">
            <w:pPr>
              <w:pStyle w:val="TableParagraph"/>
              <w:spacing w:line="162" w:lineRule="exact"/>
              <w:ind w:left="163"/>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0BF3F75" w14:textId="1A5D3B7B" w:rsidR="00F80656" w:rsidRPr="00F26870" w:rsidRDefault="00F80656" w:rsidP="00F80656">
            <w:pPr>
              <w:pStyle w:val="TableParagraph"/>
              <w:spacing w:line="162" w:lineRule="exact"/>
              <w:ind w:left="157"/>
              <w:rPr>
                <w:rFonts w:asciiTheme="minorHAnsi" w:hAnsiTheme="minorHAnsi" w:cstheme="minorHAnsi"/>
                <w:sz w:val="24"/>
                <w:szCs w:val="24"/>
              </w:rPr>
            </w:pPr>
          </w:p>
        </w:tc>
      </w:tr>
      <w:tr w:rsidR="00F80656" w:rsidRPr="00F26870" w14:paraId="421A09C2" w14:textId="77777777" w:rsidTr="00E93107">
        <w:trPr>
          <w:trHeight w:val="324"/>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3297190E" w14:textId="77777777" w:rsidR="00F80656" w:rsidRPr="00F26870" w:rsidRDefault="00F80656" w:rsidP="0011580A">
            <w:pPr>
              <w:pStyle w:val="TableParagraph"/>
              <w:numPr>
                <w:ilvl w:val="0"/>
                <w:numId w:val="21"/>
              </w:numPr>
              <w:tabs>
                <w:tab w:val="left" w:pos="349"/>
              </w:tabs>
              <w:spacing w:before="2" w:line="276" w:lineRule="auto"/>
              <w:rPr>
                <w:rFonts w:asciiTheme="minorHAnsi" w:hAnsiTheme="minorHAnsi" w:cstheme="minorHAnsi"/>
                <w:sz w:val="24"/>
                <w:szCs w:val="24"/>
              </w:rPr>
            </w:pPr>
            <w:r w:rsidRPr="00F26870">
              <w:rPr>
                <w:rFonts w:asciiTheme="minorHAnsi" w:hAnsiTheme="minorHAnsi" w:cstheme="minorHAnsi"/>
                <w:color w:val="231F20"/>
                <w:sz w:val="24"/>
                <w:szCs w:val="24"/>
              </w:rPr>
              <w:t>Are they fitted with a pressure gauge and a safety valve?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7F6253" w14:textId="18B821A1"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16EC8CB" w14:textId="20C09F9E"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3DCC5049" w14:textId="77777777" w:rsidTr="00E93107">
        <w:trPr>
          <w:trHeight w:val="296"/>
        </w:trPr>
        <w:tc>
          <w:tcPr>
            <w:tcW w:w="7254" w:type="dxa"/>
            <w:tcBorders>
              <w:top w:val="nil"/>
              <w:left w:val="single" w:sz="4" w:space="0" w:color="auto"/>
              <w:bottom w:val="single" w:sz="4" w:space="0" w:color="auto"/>
              <w:right w:val="single" w:sz="4" w:space="0" w:color="auto"/>
            </w:tcBorders>
            <w:shd w:val="clear" w:color="auto" w:fill="auto"/>
          </w:tcPr>
          <w:p w14:paraId="7BF5349C" w14:textId="77777777"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Is the drive between the motor and the compressor guarded so that no one can touch moving parts?</w:t>
            </w:r>
          </w:p>
        </w:tc>
        <w:tc>
          <w:tcPr>
            <w:tcW w:w="567" w:type="dxa"/>
            <w:tcBorders>
              <w:left w:val="single" w:sz="4" w:space="0" w:color="auto"/>
              <w:bottom w:val="single" w:sz="4" w:space="0" w:color="auto"/>
              <w:right w:val="single" w:sz="4" w:space="0" w:color="auto"/>
            </w:tcBorders>
            <w:shd w:val="clear" w:color="auto" w:fill="auto"/>
          </w:tcPr>
          <w:p w14:paraId="034A45D1" w14:textId="68C4AF07"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left w:val="single" w:sz="4" w:space="0" w:color="auto"/>
              <w:bottom w:val="single" w:sz="4" w:space="0" w:color="auto"/>
              <w:right w:val="single" w:sz="4" w:space="0" w:color="auto"/>
            </w:tcBorders>
            <w:shd w:val="clear" w:color="auto" w:fill="auto"/>
          </w:tcPr>
          <w:p w14:paraId="652B00D8" w14:textId="6AEEDDED"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317FE963" w14:textId="77777777" w:rsidTr="00E93107">
        <w:trPr>
          <w:trHeight w:val="324"/>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6230D6FC" w14:textId="77777777"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Are they sited away from people to minimise the noise hazard, for example, in a separate plant room?</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94E07" w14:textId="0A425B61"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14BBC33" w14:textId="5C7B88F7"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6C1EEB5E" w14:textId="77777777" w:rsidTr="00E93107">
        <w:trPr>
          <w:trHeight w:val="298"/>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13295448" w14:textId="77777777"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Is there clear access for maintenance checks?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A95362" w14:textId="6D3254B0"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088B894C" w14:textId="2EB83E14"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522D84D8" w14:textId="77777777" w:rsidTr="00E93107">
        <w:trPr>
          <w:trHeight w:val="559"/>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79386F47" w14:textId="77777777" w:rsidR="00F80656" w:rsidRPr="00F26870" w:rsidRDefault="00F80656" w:rsidP="0011580A">
            <w:pPr>
              <w:pStyle w:val="TableParagraph"/>
              <w:numPr>
                <w:ilvl w:val="0"/>
                <w:numId w:val="21"/>
              </w:numPr>
              <w:tabs>
                <w:tab w:val="left" w:pos="349"/>
              </w:tabs>
              <w:spacing w:line="276" w:lineRule="auto"/>
              <w:ind w:right="53"/>
              <w:rPr>
                <w:rFonts w:asciiTheme="minorHAnsi" w:hAnsiTheme="minorHAnsi" w:cstheme="minorHAnsi"/>
                <w:sz w:val="24"/>
                <w:szCs w:val="24"/>
              </w:rPr>
            </w:pPr>
            <w:r w:rsidRPr="00F26870">
              <w:rPr>
                <w:rFonts w:asciiTheme="minorHAnsi" w:hAnsiTheme="minorHAnsi" w:cstheme="minorHAnsi"/>
                <w:color w:val="231F20"/>
                <w:sz w:val="24"/>
                <w:szCs w:val="24"/>
              </w:rPr>
              <w:t>Are they regularly checked by a competent person (the interval will be set in your written scheme of examination under the Pressure Systems Safety Regulations 2000)?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06136" w14:textId="5E81A958"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2DE3894" w14:textId="3EE7D275"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32BF5B26" w14:textId="77777777" w:rsidTr="00E93107">
        <w:trPr>
          <w:trHeight w:val="324"/>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374E2EB5" w14:textId="77777777" w:rsidR="00F80656" w:rsidRPr="00F26870" w:rsidRDefault="00F80656" w:rsidP="0011580A">
            <w:pPr>
              <w:pStyle w:val="TableParagraph"/>
              <w:numPr>
                <w:ilvl w:val="0"/>
                <w:numId w:val="21"/>
              </w:numPr>
              <w:tabs>
                <w:tab w:val="left" w:pos="349"/>
              </w:tabs>
              <w:spacing w:before="3" w:line="276" w:lineRule="auto"/>
              <w:rPr>
                <w:rFonts w:asciiTheme="minorHAnsi" w:hAnsiTheme="minorHAnsi" w:cstheme="minorHAnsi"/>
                <w:sz w:val="24"/>
                <w:szCs w:val="24"/>
              </w:rPr>
            </w:pPr>
            <w:r w:rsidRPr="00F26870">
              <w:rPr>
                <w:rFonts w:asciiTheme="minorHAnsi" w:hAnsiTheme="minorHAnsi" w:cstheme="minorHAnsi"/>
                <w:color w:val="231F20"/>
                <w:sz w:val="24"/>
                <w:szCs w:val="24"/>
              </w:rPr>
              <w:t>Do you check hoses and pipe work as well as the compressor itself?</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9E667" w14:textId="58894A57"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28753001" w14:textId="2F4A82D1"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4CEC51EC" w14:textId="77777777" w:rsidTr="00E93107">
        <w:trPr>
          <w:trHeight w:val="356"/>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721890E6" w14:textId="77777777"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Do you have records of all competent person checks and the action you took to rectify any faults found?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B03A4" w14:textId="6267C3C8"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E15946F" w14:textId="25F5D136"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0F140A" w:rsidRPr="00F26870" w14:paraId="6F37F7EF" w14:textId="77777777" w:rsidTr="00E93107">
        <w:trPr>
          <w:trHeight w:val="399"/>
        </w:trPr>
        <w:tc>
          <w:tcPr>
            <w:tcW w:w="8349" w:type="dxa"/>
            <w:gridSpan w:val="3"/>
            <w:tcBorders>
              <w:top w:val="single" w:sz="4" w:space="0" w:color="auto"/>
              <w:left w:val="single" w:sz="4" w:space="0" w:color="auto"/>
              <w:bottom w:val="single" w:sz="4" w:space="0" w:color="auto"/>
              <w:right w:val="single" w:sz="4" w:space="0" w:color="auto"/>
            </w:tcBorders>
            <w:shd w:val="clear" w:color="auto" w:fill="auto"/>
          </w:tcPr>
          <w:p w14:paraId="210F9E48" w14:textId="67444407" w:rsidR="000F140A" w:rsidRPr="00F26870" w:rsidRDefault="00F80656" w:rsidP="0011580A">
            <w:pPr>
              <w:pStyle w:val="TableParagraph"/>
              <w:spacing w:before="42" w:line="276" w:lineRule="auto"/>
              <w:rPr>
                <w:rFonts w:asciiTheme="minorHAnsi" w:hAnsiTheme="minorHAnsi" w:cstheme="minorHAnsi"/>
                <w:b/>
                <w:sz w:val="24"/>
                <w:szCs w:val="24"/>
              </w:rPr>
            </w:pPr>
            <w:r>
              <w:rPr>
                <w:rFonts w:asciiTheme="minorHAnsi" w:hAnsiTheme="minorHAnsi" w:cstheme="minorHAnsi"/>
                <w:b/>
                <w:color w:val="231F20"/>
                <w:sz w:val="24"/>
                <w:szCs w:val="24"/>
              </w:rPr>
              <w:t xml:space="preserve"> </w:t>
            </w:r>
            <w:r w:rsidR="008D36E4" w:rsidRPr="00F26870">
              <w:rPr>
                <w:rFonts w:asciiTheme="minorHAnsi" w:hAnsiTheme="minorHAnsi" w:cstheme="minorHAnsi"/>
                <w:b/>
                <w:color w:val="231F20"/>
                <w:sz w:val="24"/>
                <w:szCs w:val="24"/>
              </w:rPr>
              <w:t>Using Compressed Air for T</w:t>
            </w:r>
            <w:r w:rsidR="0011580A">
              <w:rPr>
                <w:rFonts w:asciiTheme="minorHAnsi" w:hAnsiTheme="minorHAnsi" w:cstheme="minorHAnsi"/>
                <w:b/>
                <w:color w:val="231F20"/>
                <w:sz w:val="24"/>
                <w:szCs w:val="24"/>
              </w:rPr>
              <w:t>y</w:t>
            </w:r>
            <w:r w:rsidR="008D36E4" w:rsidRPr="00F26870">
              <w:rPr>
                <w:rFonts w:asciiTheme="minorHAnsi" w:hAnsiTheme="minorHAnsi" w:cstheme="minorHAnsi"/>
                <w:b/>
                <w:color w:val="231F20"/>
                <w:sz w:val="24"/>
                <w:szCs w:val="24"/>
              </w:rPr>
              <w:t>re Inflation</w:t>
            </w:r>
          </w:p>
        </w:tc>
      </w:tr>
      <w:tr w:rsidR="00F80656" w:rsidRPr="00F26870" w14:paraId="1DFE244C" w14:textId="77777777" w:rsidTr="00E93107">
        <w:trPr>
          <w:trHeight w:val="359"/>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512F8C7A" w14:textId="775F3CE2" w:rsidR="00F80656" w:rsidRPr="00F26870" w:rsidRDefault="00F80656" w:rsidP="0011580A">
            <w:pPr>
              <w:pStyle w:val="TableParagraph"/>
              <w:numPr>
                <w:ilvl w:val="0"/>
                <w:numId w:val="21"/>
              </w:numPr>
              <w:tabs>
                <w:tab w:val="left" w:pos="349"/>
              </w:tabs>
              <w:spacing w:before="33" w:line="276" w:lineRule="auto"/>
              <w:rPr>
                <w:rFonts w:asciiTheme="minorHAnsi" w:hAnsiTheme="minorHAnsi" w:cstheme="minorHAnsi"/>
                <w:sz w:val="24"/>
                <w:szCs w:val="24"/>
              </w:rPr>
            </w:pPr>
            <w:r w:rsidRPr="00F26870">
              <w:rPr>
                <w:rFonts w:asciiTheme="minorHAnsi" w:hAnsiTheme="minorHAnsi" w:cstheme="minorHAnsi"/>
                <w:color w:val="231F20"/>
                <w:sz w:val="24"/>
                <w:szCs w:val="24"/>
              </w:rPr>
              <w:t xml:space="preserve">Do you use cages when inflating any commercial vehicle </w:t>
            </w:r>
            <w:r>
              <w:rPr>
                <w:rFonts w:asciiTheme="minorHAnsi" w:hAnsiTheme="minorHAnsi" w:cstheme="minorHAnsi"/>
                <w:color w:val="231F20"/>
                <w:sz w:val="24"/>
                <w:szCs w:val="24"/>
              </w:rPr>
              <w:t>t</w:t>
            </w:r>
            <w:r w:rsidR="0011580A">
              <w:rPr>
                <w:rFonts w:asciiTheme="minorHAnsi" w:hAnsiTheme="minorHAnsi" w:cstheme="minorHAnsi"/>
                <w:color w:val="231F20"/>
                <w:sz w:val="24"/>
                <w:szCs w:val="24"/>
              </w:rPr>
              <w:t>y</w:t>
            </w:r>
            <w:r>
              <w:rPr>
                <w:rFonts w:asciiTheme="minorHAnsi" w:hAnsiTheme="minorHAnsi" w:cstheme="minorHAnsi"/>
                <w:color w:val="231F20"/>
                <w:sz w:val="24"/>
                <w:szCs w:val="24"/>
              </w:rPr>
              <w:t>re</w:t>
            </w:r>
            <w:r w:rsidRPr="00F26870">
              <w:rPr>
                <w:rFonts w:asciiTheme="minorHAnsi" w:hAnsiTheme="minorHAnsi" w:cstheme="minorHAnsi"/>
                <w:color w:val="231F20"/>
                <w:sz w:val="24"/>
                <w:szCs w:val="24"/>
              </w:rPr>
              <w:t xml:space="preserve"> above 15psi?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D0495" w14:textId="30FE56AA"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0EDCDD4" w14:textId="41CEAE37"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4543C625" w14:textId="77777777" w:rsidTr="00E93107">
        <w:trPr>
          <w:trHeight w:val="574"/>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39C328C3" w14:textId="51421FFA" w:rsidR="00F80656" w:rsidRPr="00E93107" w:rsidRDefault="00F80656" w:rsidP="006646A4">
            <w:pPr>
              <w:pStyle w:val="TableParagraph"/>
              <w:numPr>
                <w:ilvl w:val="0"/>
                <w:numId w:val="21"/>
              </w:numPr>
              <w:tabs>
                <w:tab w:val="left" w:pos="349"/>
              </w:tabs>
              <w:spacing w:line="276" w:lineRule="auto"/>
              <w:ind w:right="55"/>
              <w:rPr>
                <w:rFonts w:asciiTheme="minorHAnsi" w:hAnsiTheme="minorHAnsi" w:cstheme="minorHAnsi"/>
                <w:sz w:val="24"/>
                <w:szCs w:val="24"/>
              </w:rPr>
            </w:pPr>
            <w:r w:rsidRPr="00F26870">
              <w:rPr>
                <w:rFonts w:asciiTheme="minorHAnsi" w:hAnsiTheme="minorHAnsi" w:cstheme="minorHAnsi"/>
                <w:color w:val="231F20"/>
                <w:sz w:val="24"/>
                <w:szCs w:val="24"/>
              </w:rPr>
              <w:lastRenderedPageBreak/>
              <w:t>Can your staff recognise divided and split rim wheels – and the associated hazard of the wheel parts separating violently d</w:t>
            </w:r>
            <w:r w:rsidRPr="00E93107">
              <w:rPr>
                <w:rFonts w:asciiTheme="minorHAnsi" w:hAnsiTheme="minorHAnsi" w:cstheme="minorHAnsi"/>
                <w:color w:val="231F20"/>
                <w:sz w:val="24"/>
                <w:szCs w:val="24"/>
              </w:rPr>
              <w:t>uring t</w:t>
            </w:r>
            <w:r w:rsidR="0011580A">
              <w:rPr>
                <w:rFonts w:asciiTheme="minorHAnsi" w:hAnsiTheme="minorHAnsi" w:cstheme="minorHAnsi"/>
                <w:color w:val="231F20"/>
                <w:sz w:val="24"/>
                <w:szCs w:val="24"/>
              </w:rPr>
              <w:t>y</w:t>
            </w:r>
            <w:r w:rsidRPr="00E93107">
              <w:rPr>
                <w:rFonts w:asciiTheme="minorHAnsi" w:hAnsiTheme="minorHAnsi" w:cstheme="minorHAnsi"/>
                <w:color w:val="231F20"/>
                <w:sz w:val="24"/>
                <w:szCs w:val="24"/>
              </w:rPr>
              <w:t>re inflation?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3CC88" w14:textId="0B167FDC"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F46414B" w14:textId="284F73B4"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67B8639E" w14:textId="77777777" w:rsidTr="00E93107">
        <w:trPr>
          <w:trHeight w:val="298"/>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5415427F" w14:textId="7A52DC4D"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 xml:space="preserve">Do the air line controls allow the user to stand well back from the </w:t>
            </w:r>
            <w:r>
              <w:rPr>
                <w:rFonts w:asciiTheme="minorHAnsi" w:hAnsiTheme="minorHAnsi" w:cstheme="minorHAnsi"/>
                <w:color w:val="231F20"/>
                <w:sz w:val="24"/>
                <w:szCs w:val="24"/>
              </w:rPr>
              <w:t>t</w:t>
            </w:r>
            <w:r w:rsidR="0011580A">
              <w:rPr>
                <w:rFonts w:asciiTheme="minorHAnsi" w:hAnsiTheme="minorHAnsi" w:cstheme="minorHAnsi"/>
                <w:color w:val="231F20"/>
                <w:sz w:val="24"/>
                <w:szCs w:val="24"/>
              </w:rPr>
              <w:t>y</w:t>
            </w:r>
            <w:r>
              <w:rPr>
                <w:rFonts w:asciiTheme="minorHAnsi" w:hAnsiTheme="minorHAnsi" w:cstheme="minorHAnsi"/>
                <w:color w:val="231F20"/>
                <w:sz w:val="24"/>
                <w:szCs w:val="24"/>
              </w:rPr>
              <w:t>re</w:t>
            </w:r>
            <w:r w:rsidRPr="00F26870">
              <w:rPr>
                <w:rFonts w:asciiTheme="minorHAnsi" w:hAnsiTheme="minorHAnsi" w:cstheme="minorHAnsi"/>
                <w:color w:val="231F20"/>
                <w:sz w:val="24"/>
                <w:szCs w:val="24"/>
              </w:rPr>
              <w:t xml:space="preserve"> being inflated?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2A70E6" w14:textId="52A49AAF"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5A82D1D3" w14:textId="7933C8A0"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3CBA8DB0" w14:textId="77777777" w:rsidTr="00E93107">
        <w:trPr>
          <w:trHeight w:val="342"/>
        </w:trPr>
        <w:tc>
          <w:tcPr>
            <w:tcW w:w="7254" w:type="dxa"/>
            <w:tcBorders>
              <w:top w:val="single" w:sz="4" w:space="0" w:color="auto"/>
              <w:left w:val="single" w:sz="4" w:space="0" w:color="auto"/>
              <w:right w:val="single" w:sz="4" w:space="0" w:color="auto"/>
            </w:tcBorders>
            <w:shd w:val="clear" w:color="auto" w:fill="auto"/>
          </w:tcPr>
          <w:p w14:paraId="27D287AE" w14:textId="77777777"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Where there is an explosion risk, have you marked the danger area with floor markings?</w:t>
            </w:r>
          </w:p>
        </w:tc>
        <w:tc>
          <w:tcPr>
            <w:tcW w:w="567" w:type="dxa"/>
            <w:tcBorders>
              <w:top w:val="single" w:sz="4" w:space="0" w:color="auto"/>
              <w:left w:val="single" w:sz="4" w:space="0" w:color="auto"/>
              <w:right w:val="single" w:sz="4" w:space="0" w:color="auto"/>
            </w:tcBorders>
            <w:shd w:val="clear" w:color="auto" w:fill="auto"/>
          </w:tcPr>
          <w:p w14:paraId="2877D1FE" w14:textId="02F20959"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right w:val="single" w:sz="4" w:space="0" w:color="auto"/>
            </w:tcBorders>
            <w:shd w:val="clear" w:color="auto" w:fill="auto"/>
          </w:tcPr>
          <w:p w14:paraId="3541E9FE" w14:textId="6450985D"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E47017" w:rsidRPr="00F26870" w14:paraId="7067D45C" w14:textId="77777777" w:rsidTr="00580C70">
        <w:trPr>
          <w:trHeight w:val="381"/>
        </w:trPr>
        <w:tc>
          <w:tcPr>
            <w:tcW w:w="8349" w:type="dxa"/>
            <w:gridSpan w:val="3"/>
            <w:tcBorders>
              <w:top w:val="single" w:sz="4" w:space="0" w:color="auto"/>
              <w:left w:val="single" w:sz="4" w:space="0" w:color="auto"/>
              <w:bottom w:val="single" w:sz="4" w:space="0" w:color="auto"/>
              <w:right w:val="single" w:sz="4" w:space="0" w:color="auto"/>
            </w:tcBorders>
            <w:shd w:val="clear" w:color="auto" w:fill="auto"/>
          </w:tcPr>
          <w:p w14:paraId="57DDBB50" w14:textId="6B4B6611" w:rsidR="00E47017" w:rsidRPr="00F26870" w:rsidRDefault="00F80656" w:rsidP="0011580A">
            <w:pPr>
              <w:pStyle w:val="TableParagraph"/>
              <w:spacing w:line="276" w:lineRule="auto"/>
              <w:rPr>
                <w:rFonts w:asciiTheme="minorHAnsi" w:hAnsiTheme="minorHAnsi" w:cstheme="minorHAnsi"/>
                <w:sz w:val="24"/>
                <w:szCs w:val="24"/>
              </w:rPr>
            </w:pPr>
            <w:r>
              <w:rPr>
                <w:rFonts w:asciiTheme="minorHAnsi" w:hAnsiTheme="minorHAnsi" w:cstheme="minorHAnsi"/>
                <w:b/>
                <w:color w:val="231F20"/>
                <w:sz w:val="24"/>
                <w:szCs w:val="24"/>
              </w:rPr>
              <w:t xml:space="preserve"> </w:t>
            </w:r>
            <w:r w:rsidR="00E47017" w:rsidRPr="00F26870">
              <w:rPr>
                <w:rFonts w:asciiTheme="minorHAnsi" w:hAnsiTheme="minorHAnsi" w:cstheme="minorHAnsi"/>
                <w:b/>
                <w:color w:val="231F20"/>
                <w:sz w:val="24"/>
                <w:szCs w:val="24"/>
              </w:rPr>
              <w:t>Training</w:t>
            </w:r>
          </w:p>
        </w:tc>
      </w:tr>
      <w:tr w:rsidR="00F80656" w:rsidRPr="00F26870" w14:paraId="307BDD58" w14:textId="77777777" w:rsidTr="00E93107">
        <w:trPr>
          <w:trHeight w:val="637"/>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5A4AC7A1" w14:textId="77777777" w:rsidR="00F80656" w:rsidRPr="00F26870" w:rsidRDefault="00F80656" w:rsidP="0011580A">
            <w:pPr>
              <w:pStyle w:val="TableParagraph"/>
              <w:numPr>
                <w:ilvl w:val="0"/>
                <w:numId w:val="21"/>
              </w:numPr>
              <w:tabs>
                <w:tab w:val="left" w:pos="349"/>
              </w:tabs>
              <w:spacing w:before="49" w:line="276" w:lineRule="auto"/>
              <w:ind w:right="54"/>
              <w:rPr>
                <w:rFonts w:asciiTheme="minorHAnsi" w:hAnsiTheme="minorHAnsi" w:cstheme="minorHAnsi"/>
                <w:sz w:val="24"/>
                <w:szCs w:val="24"/>
              </w:rPr>
            </w:pPr>
            <w:r w:rsidRPr="00F26870">
              <w:rPr>
                <w:rFonts w:asciiTheme="minorHAnsi" w:hAnsiTheme="minorHAnsi" w:cstheme="minorHAnsi"/>
                <w:color w:val="231F20"/>
                <w:sz w:val="24"/>
                <w:szCs w:val="24"/>
              </w:rPr>
              <w:t>Have you trained all users to appreciate the hazards and given them practical advice on how to work safely with compressed air, for example, ‘never lift a pneumatic tool by the hose’?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C0E81F" w14:textId="09159100"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52AA7FF" w14:textId="0002DE44"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5F40BCF9" w14:textId="77777777" w:rsidTr="00E93107">
        <w:trPr>
          <w:trHeight w:val="313"/>
        </w:trPr>
        <w:tc>
          <w:tcPr>
            <w:tcW w:w="7254" w:type="dxa"/>
            <w:tcBorders>
              <w:top w:val="single" w:sz="4" w:space="0" w:color="auto"/>
              <w:left w:val="single" w:sz="4" w:space="0" w:color="auto"/>
              <w:right w:val="single" w:sz="4" w:space="0" w:color="auto"/>
            </w:tcBorders>
            <w:shd w:val="clear" w:color="auto" w:fill="auto"/>
          </w:tcPr>
          <w:p w14:paraId="1AE74E8A" w14:textId="77777777" w:rsidR="00F80656" w:rsidRPr="00F26870" w:rsidRDefault="00F80656" w:rsidP="0011580A">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Have you prohibited the use of compressed air for the cleaning of clothes and for leak testing?</w:t>
            </w:r>
          </w:p>
        </w:tc>
        <w:tc>
          <w:tcPr>
            <w:tcW w:w="567" w:type="dxa"/>
            <w:tcBorders>
              <w:top w:val="single" w:sz="4" w:space="0" w:color="auto"/>
              <w:left w:val="single" w:sz="4" w:space="0" w:color="auto"/>
              <w:right w:val="single" w:sz="4" w:space="0" w:color="auto"/>
            </w:tcBorders>
            <w:shd w:val="clear" w:color="auto" w:fill="auto"/>
          </w:tcPr>
          <w:p w14:paraId="035AD0A3" w14:textId="101BB2E1"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right w:val="single" w:sz="4" w:space="0" w:color="auto"/>
            </w:tcBorders>
            <w:shd w:val="clear" w:color="auto" w:fill="auto"/>
          </w:tcPr>
          <w:p w14:paraId="59103EA9" w14:textId="1B686C9E"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E47017" w:rsidRPr="00F26870" w14:paraId="6F7124A6" w14:textId="77777777" w:rsidTr="00C45A3C">
        <w:trPr>
          <w:trHeight w:val="381"/>
        </w:trPr>
        <w:tc>
          <w:tcPr>
            <w:tcW w:w="8349" w:type="dxa"/>
            <w:gridSpan w:val="3"/>
            <w:tcBorders>
              <w:top w:val="single" w:sz="4" w:space="0" w:color="auto"/>
              <w:left w:val="single" w:sz="4" w:space="0" w:color="auto"/>
              <w:bottom w:val="single" w:sz="4" w:space="0" w:color="auto"/>
              <w:right w:val="single" w:sz="4" w:space="0" w:color="auto"/>
            </w:tcBorders>
            <w:shd w:val="clear" w:color="auto" w:fill="auto"/>
          </w:tcPr>
          <w:p w14:paraId="75AC5621" w14:textId="19B2614C" w:rsidR="00E47017" w:rsidRPr="00F26870" w:rsidRDefault="00F80656" w:rsidP="0011580A">
            <w:pPr>
              <w:pStyle w:val="TableParagraph"/>
              <w:spacing w:line="276" w:lineRule="auto"/>
              <w:rPr>
                <w:rFonts w:asciiTheme="minorHAnsi" w:hAnsiTheme="minorHAnsi" w:cstheme="minorHAnsi"/>
                <w:sz w:val="24"/>
                <w:szCs w:val="24"/>
              </w:rPr>
            </w:pPr>
            <w:r>
              <w:rPr>
                <w:rFonts w:asciiTheme="minorHAnsi" w:hAnsiTheme="minorHAnsi" w:cstheme="minorHAnsi"/>
                <w:b/>
                <w:color w:val="231F20"/>
                <w:sz w:val="24"/>
                <w:szCs w:val="24"/>
              </w:rPr>
              <w:t xml:space="preserve"> </w:t>
            </w:r>
            <w:r w:rsidR="00E47017" w:rsidRPr="00F26870">
              <w:rPr>
                <w:rFonts w:asciiTheme="minorHAnsi" w:hAnsiTheme="minorHAnsi" w:cstheme="minorHAnsi"/>
                <w:b/>
                <w:color w:val="231F20"/>
                <w:sz w:val="24"/>
                <w:szCs w:val="24"/>
              </w:rPr>
              <w:t>Technical</w:t>
            </w:r>
          </w:p>
        </w:tc>
      </w:tr>
      <w:tr w:rsidR="00F80656" w:rsidRPr="00F26870" w14:paraId="5F090F85" w14:textId="77777777" w:rsidTr="00E93107">
        <w:trPr>
          <w:trHeight w:val="388"/>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6297ED76" w14:textId="77777777" w:rsidR="00F80656" w:rsidRPr="00F26870" w:rsidRDefault="00F80656" w:rsidP="0011580A">
            <w:pPr>
              <w:pStyle w:val="TableParagraph"/>
              <w:numPr>
                <w:ilvl w:val="0"/>
                <w:numId w:val="21"/>
              </w:numPr>
              <w:tabs>
                <w:tab w:val="left" w:pos="349"/>
              </w:tabs>
              <w:spacing w:before="69" w:line="276" w:lineRule="auto"/>
              <w:rPr>
                <w:rFonts w:asciiTheme="minorHAnsi" w:hAnsiTheme="minorHAnsi" w:cstheme="minorHAnsi"/>
                <w:sz w:val="24"/>
                <w:szCs w:val="24"/>
              </w:rPr>
            </w:pPr>
            <w:r w:rsidRPr="00F26870">
              <w:rPr>
                <w:rFonts w:asciiTheme="minorHAnsi" w:hAnsiTheme="minorHAnsi" w:cstheme="minorHAnsi"/>
                <w:color w:val="231F20"/>
                <w:sz w:val="24"/>
                <w:szCs w:val="24"/>
              </w:rPr>
              <w:t>Have you fitted silencers on pneumatic equipment exhausts?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CD7F17" w14:textId="44F6F0E9"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57407659" w14:textId="11AA1511"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66D6FD86" w14:textId="77777777" w:rsidTr="00E93107">
        <w:trPr>
          <w:trHeight w:val="574"/>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79A53D53" w14:textId="406C4372" w:rsidR="00F80656" w:rsidRPr="00F26870" w:rsidRDefault="00F80656" w:rsidP="0011580A">
            <w:pPr>
              <w:pStyle w:val="TableParagraph"/>
              <w:numPr>
                <w:ilvl w:val="0"/>
                <w:numId w:val="21"/>
              </w:numPr>
              <w:tabs>
                <w:tab w:val="left" w:pos="349"/>
              </w:tabs>
              <w:spacing w:line="276" w:lineRule="auto"/>
              <w:ind w:right="52"/>
              <w:rPr>
                <w:rFonts w:asciiTheme="minorHAnsi" w:hAnsiTheme="minorHAnsi" w:cstheme="minorHAnsi"/>
                <w:sz w:val="24"/>
                <w:szCs w:val="24"/>
              </w:rPr>
            </w:pPr>
            <w:r w:rsidRPr="00F26870">
              <w:rPr>
                <w:rFonts w:asciiTheme="minorHAnsi" w:hAnsiTheme="minorHAnsi" w:cstheme="minorHAnsi"/>
                <w:color w:val="231F20"/>
                <w:sz w:val="24"/>
                <w:szCs w:val="24"/>
              </w:rPr>
              <w:t>Where you use air hoses that are &gt;10mm bore, &gt;10m long or at &gt;7bar pressure, do you use self-venting connectors so that downstream pressure is released before they can be disconnected?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E862F" w14:textId="18CEFD46"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528581F2" w14:textId="5084FC47"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43B84C65" w14:textId="77777777" w:rsidTr="00E93107">
        <w:trPr>
          <w:trHeight w:val="559"/>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16EC395E" w14:textId="0AE1F507" w:rsidR="00F80656" w:rsidRPr="00F26870" w:rsidRDefault="00F80656" w:rsidP="006646A4">
            <w:pPr>
              <w:pStyle w:val="TableParagraph"/>
              <w:numPr>
                <w:ilvl w:val="0"/>
                <w:numId w:val="21"/>
              </w:numPr>
              <w:tabs>
                <w:tab w:val="left" w:pos="349"/>
              </w:tabs>
              <w:spacing w:line="276" w:lineRule="auto"/>
              <w:rPr>
                <w:rFonts w:asciiTheme="minorHAnsi" w:hAnsiTheme="minorHAnsi" w:cstheme="minorHAnsi"/>
                <w:sz w:val="24"/>
                <w:szCs w:val="24"/>
              </w:rPr>
            </w:pPr>
            <w:r w:rsidRPr="00F26870">
              <w:rPr>
                <w:rFonts w:asciiTheme="minorHAnsi" w:hAnsiTheme="minorHAnsi" w:cstheme="minorHAnsi"/>
                <w:color w:val="231F20"/>
                <w:sz w:val="24"/>
                <w:szCs w:val="24"/>
              </w:rPr>
              <w:t>If you use compressed air for part or equipment cleaning, have you considered safer alternatives (e.g.</w:t>
            </w:r>
            <w:r w:rsidR="006646A4">
              <w:rPr>
                <w:rFonts w:asciiTheme="minorHAnsi" w:hAnsiTheme="minorHAnsi" w:cstheme="minorHAnsi"/>
                <w:color w:val="231F20"/>
                <w:sz w:val="24"/>
                <w:szCs w:val="24"/>
              </w:rPr>
              <w:t xml:space="preserve"> </w:t>
            </w:r>
            <w:r w:rsidRPr="00F26870">
              <w:rPr>
                <w:rFonts w:asciiTheme="minorHAnsi" w:hAnsiTheme="minorHAnsi" w:cstheme="minorHAnsi"/>
                <w:color w:val="231F20"/>
                <w:sz w:val="24"/>
                <w:szCs w:val="24"/>
              </w:rPr>
              <w:t>vacuuming) and do you use a ‘safety’ type nozzle?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9CDEA" w14:textId="70FB771B"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3ED31ACF" w14:textId="57D712DC" w:rsidR="00F80656" w:rsidRPr="00F26870" w:rsidRDefault="00F80656" w:rsidP="00F80656">
            <w:pPr>
              <w:pStyle w:val="TableParagraph"/>
              <w:spacing w:line="162" w:lineRule="exact"/>
              <w:ind w:left="145"/>
              <w:rPr>
                <w:rFonts w:asciiTheme="minorHAnsi" w:hAnsiTheme="minorHAnsi" w:cstheme="minorHAnsi"/>
                <w:sz w:val="24"/>
                <w:szCs w:val="24"/>
              </w:rPr>
            </w:pPr>
          </w:p>
        </w:tc>
      </w:tr>
      <w:tr w:rsidR="00F80656" w:rsidRPr="00F26870" w14:paraId="4DD688A5" w14:textId="77777777" w:rsidTr="00E93107">
        <w:trPr>
          <w:trHeight w:val="606"/>
        </w:trPr>
        <w:tc>
          <w:tcPr>
            <w:tcW w:w="7254" w:type="dxa"/>
            <w:tcBorders>
              <w:top w:val="single" w:sz="4" w:space="0" w:color="auto"/>
              <w:left w:val="single" w:sz="4" w:space="0" w:color="auto"/>
              <w:bottom w:val="single" w:sz="4" w:space="0" w:color="auto"/>
              <w:right w:val="single" w:sz="4" w:space="0" w:color="auto"/>
            </w:tcBorders>
            <w:shd w:val="clear" w:color="auto" w:fill="auto"/>
          </w:tcPr>
          <w:p w14:paraId="10578653" w14:textId="24AB0DE6" w:rsidR="00F80656" w:rsidRPr="00F26870" w:rsidRDefault="00F80656" w:rsidP="0011580A">
            <w:pPr>
              <w:pStyle w:val="TableParagraph"/>
              <w:numPr>
                <w:ilvl w:val="0"/>
                <w:numId w:val="21"/>
              </w:numPr>
              <w:tabs>
                <w:tab w:val="left" w:pos="349"/>
              </w:tabs>
              <w:spacing w:line="276" w:lineRule="auto"/>
              <w:ind w:right="54"/>
              <w:rPr>
                <w:rFonts w:asciiTheme="minorHAnsi" w:hAnsiTheme="minorHAnsi" w:cstheme="minorHAnsi"/>
                <w:sz w:val="24"/>
                <w:szCs w:val="24"/>
              </w:rPr>
            </w:pPr>
            <w:r w:rsidRPr="00F26870">
              <w:rPr>
                <w:rFonts w:asciiTheme="minorHAnsi" w:hAnsiTheme="minorHAnsi" w:cstheme="minorHAnsi"/>
                <w:color w:val="231F20"/>
                <w:sz w:val="24"/>
                <w:szCs w:val="24"/>
              </w:rPr>
              <w:t>If you have high</w:t>
            </w:r>
            <w:r w:rsidR="006646A4">
              <w:rPr>
                <w:rFonts w:asciiTheme="minorHAnsi" w:hAnsiTheme="minorHAnsi" w:cstheme="minorHAnsi"/>
                <w:color w:val="231F20"/>
                <w:sz w:val="24"/>
                <w:szCs w:val="24"/>
              </w:rPr>
              <w:t>-</w:t>
            </w:r>
            <w:r w:rsidRPr="00F26870">
              <w:rPr>
                <w:rFonts w:asciiTheme="minorHAnsi" w:hAnsiTheme="minorHAnsi" w:cstheme="minorHAnsi"/>
                <w:color w:val="231F20"/>
                <w:sz w:val="24"/>
                <w:szCs w:val="24"/>
              </w:rPr>
              <w:t xml:space="preserve"> and low</w:t>
            </w:r>
            <w:r w:rsidR="006646A4">
              <w:rPr>
                <w:rFonts w:asciiTheme="minorHAnsi" w:hAnsiTheme="minorHAnsi" w:cstheme="minorHAnsi"/>
                <w:color w:val="231F20"/>
                <w:sz w:val="24"/>
                <w:szCs w:val="24"/>
              </w:rPr>
              <w:t>-</w:t>
            </w:r>
            <w:r w:rsidRPr="00F26870">
              <w:rPr>
                <w:rFonts w:asciiTheme="minorHAnsi" w:hAnsiTheme="minorHAnsi" w:cstheme="minorHAnsi"/>
                <w:color w:val="231F20"/>
                <w:sz w:val="24"/>
                <w:szCs w:val="24"/>
              </w:rPr>
              <w:t>pressure systems, are the connectors incompatible or at least colour-coded to minimise the risk of low</w:t>
            </w:r>
            <w:r w:rsidR="006646A4">
              <w:rPr>
                <w:rFonts w:asciiTheme="minorHAnsi" w:hAnsiTheme="minorHAnsi" w:cstheme="minorHAnsi"/>
                <w:color w:val="231F20"/>
                <w:sz w:val="24"/>
                <w:szCs w:val="24"/>
              </w:rPr>
              <w:t>-</w:t>
            </w:r>
            <w:r w:rsidRPr="00F26870">
              <w:rPr>
                <w:rFonts w:asciiTheme="minorHAnsi" w:hAnsiTheme="minorHAnsi" w:cstheme="minorHAnsi"/>
                <w:color w:val="231F20"/>
                <w:sz w:val="24"/>
                <w:szCs w:val="24"/>
              </w:rPr>
              <w:t>pressure equipment being connected to high pressure air?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9343A" w14:textId="1DD08A26" w:rsidR="00F80656" w:rsidRPr="00F26870" w:rsidRDefault="00F80656" w:rsidP="00F80656">
            <w:pPr>
              <w:pStyle w:val="TableParagraph"/>
              <w:spacing w:line="162" w:lineRule="exact"/>
              <w:ind w:left="152"/>
              <w:rPr>
                <w:rFonts w:asciiTheme="minorHAnsi" w:hAnsiTheme="minorHAnsi" w:cstheme="minorHAnsi"/>
                <w:sz w:val="24"/>
                <w:szCs w:val="24"/>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008A1F11" w14:textId="7A154A4E" w:rsidR="00F80656" w:rsidRPr="00F26870" w:rsidRDefault="00F80656" w:rsidP="00F80656">
            <w:pPr>
              <w:pStyle w:val="TableParagraph"/>
              <w:spacing w:line="162" w:lineRule="exact"/>
              <w:ind w:left="145"/>
              <w:rPr>
                <w:rFonts w:asciiTheme="minorHAnsi" w:hAnsiTheme="minorHAnsi" w:cstheme="minorHAnsi"/>
                <w:sz w:val="24"/>
                <w:szCs w:val="24"/>
              </w:rPr>
            </w:pPr>
          </w:p>
        </w:tc>
      </w:tr>
    </w:tbl>
    <w:p w14:paraId="05508FB7" w14:textId="77777777" w:rsidR="000F140A" w:rsidRPr="00F26870" w:rsidRDefault="000F140A">
      <w:pPr>
        <w:pStyle w:val="BodyText"/>
        <w:rPr>
          <w:rFonts w:asciiTheme="minorHAnsi" w:hAnsiTheme="minorHAnsi" w:cstheme="minorHAnsi"/>
          <w:b/>
          <w:sz w:val="24"/>
          <w:szCs w:val="24"/>
        </w:rPr>
      </w:pPr>
    </w:p>
    <w:sectPr w:rsidR="000F140A" w:rsidRPr="00F26870" w:rsidSect="00F26870">
      <w:footerReference w:type="default" r:id="rId7"/>
      <w:type w:val="continuous"/>
      <w:pgSz w:w="11910" w:h="1684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1A8BB" w14:textId="77777777" w:rsidR="008B43C8" w:rsidRDefault="008B43C8" w:rsidP="003B6A32">
      <w:r>
        <w:separator/>
      </w:r>
    </w:p>
  </w:endnote>
  <w:endnote w:type="continuationSeparator" w:id="0">
    <w:p w14:paraId="5375F49D" w14:textId="77777777" w:rsidR="008B43C8" w:rsidRDefault="008B43C8" w:rsidP="003B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B897D" w14:textId="0A2857B1" w:rsidR="00917E76" w:rsidRPr="00917E76" w:rsidRDefault="00917E76" w:rsidP="00917E76">
    <w:pPr>
      <w:spacing w:line="276" w:lineRule="auto"/>
      <w:rPr>
        <w:rFonts w:asciiTheme="minorHAnsi" w:hAnsiTheme="minorHAnsi" w:cstheme="minorHAnsi"/>
        <w:sz w:val="12"/>
        <w:szCs w:val="12"/>
      </w:rPr>
    </w:pPr>
    <w:bookmarkStart w:id="0" w:name="_Hlk13474968"/>
    <w:bookmarkStart w:id="1" w:name="_Hlk13474969"/>
    <w:bookmarkStart w:id="2" w:name="_Hlk13475038"/>
    <w:bookmarkStart w:id="3" w:name="_Hlk13475039"/>
    <w:bookmarkStart w:id="4" w:name="_Hlk13475275"/>
    <w:bookmarkStart w:id="5" w:name="_Hlk13475276"/>
    <w:bookmarkStart w:id="6" w:name="_Hlk13475333"/>
    <w:bookmarkStart w:id="7" w:name="_Hlk13475334"/>
    <w:bookmarkStart w:id="8" w:name="_Hlk13475624"/>
    <w:bookmarkStart w:id="9" w:name="_Hlk13475625"/>
    <w:bookmarkStart w:id="10" w:name="_Hlk13749025"/>
    <w:bookmarkStart w:id="11" w:name="_Hlk13749026"/>
    <w:bookmarkStart w:id="12" w:name="_Hlk13749064"/>
    <w:bookmarkStart w:id="13" w:name="_Hlk13749065"/>
    <w:bookmarkStart w:id="14" w:name="_Hlk13749066"/>
    <w:bookmarkStart w:id="15" w:name="_Hlk13749067"/>
    <w:bookmarkStart w:id="16" w:name="_Hlk13749170"/>
    <w:bookmarkStart w:id="17" w:name="_Hlk13749171"/>
    <w:bookmarkStart w:id="18" w:name="_Hlk13749459"/>
    <w:bookmarkStart w:id="19" w:name="_Hlk13749460"/>
    <w:bookmarkStart w:id="20" w:name="_Hlk13749522"/>
    <w:bookmarkStart w:id="21" w:name="_Hlk13749523"/>
    <w:bookmarkStart w:id="22" w:name="_Hlk13749578"/>
    <w:bookmarkStart w:id="23" w:name="_Hlk13749579"/>
    <w:bookmarkStart w:id="24" w:name="_Hlk13749632"/>
    <w:bookmarkStart w:id="25" w:name="_Hlk13749633"/>
    <w:bookmarkStart w:id="26" w:name="_Hlk13749645"/>
    <w:bookmarkStart w:id="27" w:name="_Hlk13749646"/>
    <w:bookmarkStart w:id="28" w:name="_Hlk13749754"/>
    <w:bookmarkStart w:id="29" w:name="_Hlk13749755"/>
    <w:bookmarkStart w:id="30" w:name="_Hlk13749756"/>
    <w:bookmarkStart w:id="31" w:name="_Hlk13749757"/>
    <w:bookmarkStart w:id="32" w:name="_Hlk13749788"/>
    <w:bookmarkStart w:id="33" w:name="_Hlk13749789"/>
    <w:bookmarkStart w:id="34" w:name="_Hlk13749860"/>
    <w:bookmarkStart w:id="35" w:name="_Hlk13749861"/>
    <w:bookmarkStart w:id="36" w:name="_Hlk13749963"/>
    <w:bookmarkStart w:id="37" w:name="_Hlk13749964"/>
    <w:bookmarkStart w:id="38" w:name="_Hlk13749965"/>
    <w:bookmarkStart w:id="39" w:name="_Hlk13749966"/>
    <w:bookmarkStart w:id="40" w:name="_Hlk13750011"/>
    <w:bookmarkStart w:id="41" w:name="_Hlk13750012"/>
    <w:r w:rsidRPr="00D80662">
      <w:rPr>
        <w:rFonts w:asciiTheme="minorHAnsi" w:hAnsiTheme="minorHAnsi" w:cstheme="minorHAnsi"/>
        <w:b/>
        <w:i/>
        <w:iCs/>
        <w:sz w:val="12"/>
        <w:szCs w:val="12"/>
      </w:rPr>
      <w:t>© Agora Business Publications LLP.</w:t>
    </w:r>
    <w:r w:rsidRPr="00D80662">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883A8" w14:textId="77777777" w:rsidR="008B43C8" w:rsidRDefault="008B43C8" w:rsidP="003B6A32">
      <w:r>
        <w:separator/>
      </w:r>
    </w:p>
  </w:footnote>
  <w:footnote w:type="continuationSeparator" w:id="0">
    <w:p w14:paraId="5158D8C4" w14:textId="77777777" w:rsidR="008B43C8" w:rsidRDefault="008B43C8" w:rsidP="003B6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C5F32"/>
    <w:multiLevelType w:val="hybridMultilevel"/>
    <w:tmpl w:val="9BE2C1BE"/>
    <w:lvl w:ilvl="0" w:tplc="37F40828">
      <w:numFmt w:val="bullet"/>
      <w:lvlText w:val=""/>
      <w:lvlJc w:val="left"/>
      <w:pPr>
        <w:ind w:left="348" w:hanging="277"/>
      </w:pPr>
      <w:rPr>
        <w:rFonts w:ascii="Wingdings" w:eastAsia="Wingdings" w:hAnsi="Wingdings" w:cs="Wingdings" w:hint="default"/>
        <w:color w:val="FFDF00"/>
        <w:w w:val="101"/>
        <w:sz w:val="22"/>
        <w:szCs w:val="22"/>
      </w:rPr>
    </w:lvl>
    <w:lvl w:ilvl="1" w:tplc="406AB1C2">
      <w:numFmt w:val="bullet"/>
      <w:lvlText w:val="•"/>
      <w:lvlJc w:val="left"/>
      <w:pPr>
        <w:ind w:left="1264" w:hanging="277"/>
      </w:pPr>
      <w:rPr>
        <w:rFonts w:hint="default"/>
      </w:rPr>
    </w:lvl>
    <w:lvl w:ilvl="2" w:tplc="DC729280">
      <w:numFmt w:val="bullet"/>
      <w:lvlText w:val="•"/>
      <w:lvlJc w:val="left"/>
      <w:pPr>
        <w:ind w:left="2189" w:hanging="277"/>
      </w:pPr>
      <w:rPr>
        <w:rFonts w:hint="default"/>
      </w:rPr>
    </w:lvl>
    <w:lvl w:ilvl="3" w:tplc="C9B47768">
      <w:numFmt w:val="bullet"/>
      <w:lvlText w:val="•"/>
      <w:lvlJc w:val="left"/>
      <w:pPr>
        <w:ind w:left="3113" w:hanging="277"/>
      </w:pPr>
      <w:rPr>
        <w:rFonts w:hint="default"/>
      </w:rPr>
    </w:lvl>
    <w:lvl w:ilvl="4" w:tplc="559A7CE8">
      <w:numFmt w:val="bullet"/>
      <w:lvlText w:val="•"/>
      <w:lvlJc w:val="left"/>
      <w:pPr>
        <w:ind w:left="4038" w:hanging="277"/>
      </w:pPr>
      <w:rPr>
        <w:rFonts w:hint="default"/>
      </w:rPr>
    </w:lvl>
    <w:lvl w:ilvl="5" w:tplc="5E08CB64">
      <w:numFmt w:val="bullet"/>
      <w:lvlText w:val="•"/>
      <w:lvlJc w:val="left"/>
      <w:pPr>
        <w:ind w:left="4962" w:hanging="277"/>
      </w:pPr>
      <w:rPr>
        <w:rFonts w:hint="default"/>
      </w:rPr>
    </w:lvl>
    <w:lvl w:ilvl="6" w:tplc="69566A46">
      <w:numFmt w:val="bullet"/>
      <w:lvlText w:val="•"/>
      <w:lvlJc w:val="left"/>
      <w:pPr>
        <w:ind w:left="5887" w:hanging="277"/>
      </w:pPr>
      <w:rPr>
        <w:rFonts w:hint="default"/>
      </w:rPr>
    </w:lvl>
    <w:lvl w:ilvl="7" w:tplc="85F6BD36">
      <w:numFmt w:val="bullet"/>
      <w:lvlText w:val="•"/>
      <w:lvlJc w:val="left"/>
      <w:pPr>
        <w:ind w:left="6811" w:hanging="277"/>
      </w:pPr>
      <w:rPr>
        <w:rFonts w:hint="default"/>
      </w:rPr>
    </w:lvl>
    <w:lvl w:ilvl="8" w:tplc="56349F94">
      <w:numFmt w:val="bullet"/>
      <w:lvlText w:val="•"/>
      <w:lvlJc w:val="left"/>
      <w:pPr>
        <w:ind w:left="7736" w:hanging="277"/>
      </w:pPr>
      <w:rPr>
        <w:rFonts w:hint="default"/>
      </w:rPr>
    </w:lvl>
  </w:abstractNum>
  <w:abstractNum w:abstractNumId="1" w15:restartNumberingAfterBreak="0">
    <w:nsid w:val="02F06447"/>
    <w:multiLevelType w:val="hybridMultilevel"/>
    <w:tmpl w:val="667E7C8C"/>
    <w:lvl w:ilvl="0" w:tplc="896EB664">
      <w:numFmt w:val="bullet"/>
      <w:lvlText w:val=""/>
      <w:lvlJc w:val="left"/>
      <w:pPr>
        <w:ind w:left="348" w:hanging="277"/>
      </w:pPr>
      <w:rPr>
        <w:rFonts w:ascii="Wingdings" w:eastAsia="Wingdings" w:hAnsi="Wingdings" w:cs="Wingdings" w:hint="default"/>
        <w:color w:val="FFDF00"/>
        <w:w w:val="101"/>
        <w:sz w:val="22"/>
        <w:szCs w:val="22"/>
      </w:rPr>
    </w:lvl>
    <w:lvl w:ilvl="1" w:tplc="BB8692D2">
      <w:numFmt w:val="bullet"/>
      <w:lvlText w:val="•"/>
      <w:lvlJc w:val="left"/>
      <w:pPr>
        <w:ind w:left="1264" w:hanging="277"/>
      </w:pPr>
      <w:rPr>
        <w:rFonts w:hint="default"/>
      </w:rPr>
    </w:lvl>
    <w:lvl w:ilvl="2" w:tplc="EB7A70B6">
      <w:numFmt w:val="bullet"/>
      <w:lvlText w:val="•"/>
      <w:lvlJc w:val="left"/>
      <w:pPr>
        <w:ind w:left="2189" w:hanging="277"/>
      </w:pPr>
      <w:rPr>
        <w:rFonts w:hint="default"/>
      </w:rPr>
    </w:lvl>
    <w:lvl w:ilvl="3" w:tplc="66FE78E4">
      <w:numFmt w:val="bullet"/>
      <w:lvlText w:val="•"/>
      <w:lvlJc w:val="left"/>
      <w:pPr>
        <w:ind w:left="3113" w:hanging="277"/>
      </w:pPr>
      <w:rPr>
        <w:rFonts w:hint="default"/>
      </w:rPr>
    </w:lvl>
    <w:lvl w:ilvl="4" w:tplc="2928348C">
      <w:numFmt w:val="bullet"/>
      <w:lvlText w:val="•"/>
      <w:lvlJc w:val="left"/>
      <w:pPr>
        <w:ind w:left="4038" w:hanging="277"/>
      </w:pPr>
      <w:rPr>
        <w:rFonts w:hint="default"/>
      </w:rPr>
    </w:lvl>
    <w:lvl w:ilvl="5" w:tplc="49C22D30">
      <w:numFmt w:val="bullet"/>
      <w:lvlText w:val="•"/>
      <w:lvlJc w:val="left"/>
      <w:pPr>
        <w:ind w:left="4962" w:hanging="277"/>
      </w:pPr>
      <w:rPr>
        <w:rFonts w:hint="default"/>
      </w:rPr>
    </w:lvl>
    <w:lvl w:ilvl="6" w:tplc="CEC85FCC">
      <w:numFmt w:val="bullet"/>
      <w:lvlText w:val="•"/>
      <w:lvlJc w:val="left"/>
      <w:pPr>
        <w:ind w:left="5887" w:hanging="277"/>
      </w:pPr>
      <w:rPr>
        <w:rFonts w:hint="default"/>
      </w:rPr>
    </w:lvl>
    <w:lvl w:ilvl="7" w:tplc="8A86E2EE">
      <w:numFmt w:val="bullet"/>
      <w:lvlText w:val="•"/>
      <w:lvlJc w:val="left"/>
      <w:pPr>
        <w:ind w:left="6811" w:hanging="277"/>
      </w:pPr>
      <w:rPr>
        <w:rFonts w:hint="default"/>
      </w:rPr>
    </w:lvl>
    <w:lvl w:ilvl="8" w:tplc="466E5DBC">
      <w:numFmt w:val="bullet"/>
      <w:lvlText w:val="•"/>
      <w:lvlJc w:val="left"/>
      <w:pPr>
        <w:ind w:left="7736" w:hanging="277"/>
      </w:pPr>
      <w:rPr>
        <w:rFonts w:hint="default"/>
      </w:rPr>
    </w:lvl>
  </w:abstractNum>
  <w:abstractNum w:abstractNumId="2" w15:restartNumberingAfterBreak="0">
    <w:nsid w:val="1DF50596"/>
    <w:multiLevelType w:val="hybridMultilevel"/>
    <w:tmpl w:val="F9D610C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450671"/>
    <w:multiLevelType w:val="hybridMultilevel"/>
    <w:tmpl w:val="BB7622F4"/>
    <w:lvl w:ilvl="0" w:tplc="7310C86E">
      <w:numFmt w:val="bullet"/>
      <w:lvlText w:val=""/>
      <w:lvlJc w:val="left"/>
      <w:pPr>
        <w:ind w:left="348" w:hanging="277"/>
      </w:pPr>
      <w:rPr>
        <w:rFonts w:ascii="Wingdings" w:eastAsia="Wingdings" w:hAnsi="Wingdings" w:cs="Wingdings" w:hint="default"/>
        <w:color w:val="FFDF00"/>
        <w:w w:val="101"/>
        <w:position w:val="-1"/>
        <w:sz w:val="22"/>
        <w:szCs w:val="22"/>
      </w:rPr>
    </w:lvl>
    <w:lvl w:ilvl="1" w:tplc="A80A292E">
      <w:numFmt w:val="bullet"/>
      <w:lvlText w:val="•"/>
      <w:lvlJc w:val="left"/>
      <w:pPr>
        <w:ind w:left="1264" w:hanging="277"/>
      </w:pPr>
      <w:rPr>
        <w:rFonts w:hint="default"/>
      </w:rPr>
    </w:lvl>
    <w:lvl w:ilvl="2" w:tplc="15CC8656">
      <w:numFmt w:val="bullet"/>
      <w:lvlText w:val="•"/>
      <w:lvlJc w:val="left"/>
      <w:pPr>
        <w:ind w:left="2189" w:hanging="277"/>
      </w:pPr>
      <w:rPr>
        <w:rFonts w:hint="default"/>
      </w:rPr>
    </w:lvl>
    <w:lvl w:ilvl="3" w:tplc="1494F3CC">
      <w:numFmt w:val="bullet"/>
      <w:lvlText w:val="•"/>
      <w:lvlJc w:val="left"/>
      <w:pPr>
        <w:ind w:left="3113" w:hanging="277"/>
      </w:pPr>
      <w:rPr>
        <w:rFonts w:hint="default"/>
      </w:rPr>
    </w:lvl>
    <w:lvl w:ilvl="4" w:tplc="7F9A9440">
      <w:numFmt w:val="bullet"/>
      <w:lvlText w:val="•"/>
      <w:lvlJc w:val="left"/>
      <w:pPr>
        <w:ind w:left="4038" w:hanging="277"/>
      </w:pPr>
      <w:rPr>
        <w:rFonts w:hint="default"/>
      </w:rPr>
    </w:lvl>
    <w:lvl w:ilvl="5" w:tplc="E2DCCD1A">
      <w:numFmt w:val="bullet"/>
      <w:lvlText w:val="•"/>
      <w:lvlJc w:val="left"/>
      <w:pPr>
        <w:ind w:left="4962" w:hanging="277"/>
      </w:pPr>
      <w:rPr>
        <w:rFonts w:hint="default"/>
      </w:rPr>
    </w:lvl>
    <w:lvl w:ilvl="6" w:tplc="DC46F764">
      <w:numFmt w:val="bullet"/>
      <w:lvlText w:val="•"/>
      <w:lvlJc w:val="left"/>
      <w:pPr>
        <w:ind w:left="5887" w:hanging="277"/>
      </w:pPr>
      <w:rPr>
        <w:rFonts w:hint="default"/>
      </w:rPr>
    </w:lvl>
    <w:lvl w:ilvl="7" w:tplc="624A4BEA">
      <w:numFmt w:val="bullet"/>
      <w:lvlText w:val="•"/>
      <w:lvlJc w:val="left"/>
      <w:pPr>
        <w:ind w:left="6811" w:hanging="277"/>
      </w:pPr>
      <w:rPr>
        <w:rFonts w:hint="default"/>
      </w:rPr>
    </w:lvl>
    <w:lvl w:ilvl="8" w:tplc="CB82DD1E">
      <w:numFmt w:val="bullet"/>
      <w:lvlText w:val="•"/>
      <w:lvlJc w:val="left"/>
      <w:pPr>
        <w:ind w:left="7736" w:hanging="277"/>
      </w:pPr>
      <w:rPr>
        <w:rFonts w:hint="default"/>
      </w:rPr>
    </w:lvl>
  </w:abstractNum>
  <w:abstractNum w:abstractNumId="4" w15:restartNumberingAfterBreak="0">
    <w:nsid w:val="296B216C"/>
    <w:multiLevelType w:val="hybridMultilevel"/>
    <w:tmpl w:val="D97618C0"/>
    <w:lvl w:ilvl="0" w:tplc="D77C5C02">
      <w:numFmt w:val="bullet"/>
      <w:lvlText w:val=""/>
      <w:lvlJc w:val="left"/>
      <w:pPr>
        <w:ind w:left="348" w:hanging="277"/>
      </w:pPr>
      <w:rPr>
        <w:rFonts w:ascii="Wingdings" w:eastAsia="Wingdings" w:hAnsi="Wingdings" w:cs="Wingdings" w:hint="default"/>
        <w:color w:val="FFDF00"/>
        <w:w w:val="101"/>
        <w:sz w:val="22"/>
        <w:szCs w:val="22"/>
      </w:rPr>
    </w:lvl>
    <w:lvl w:ilvl="1" w:tplc="244A946A">
      <w:numFmt w:val="bullet"/>
      <w:lvlText w:val="•"/>
      <w:lvlJc w:val="left"/>
      <w:pPr>
        <w:ind w:left="1264" w:hanging="277"/>
      </w:pPr>
      <w:rPr>
        <w:rFonts w:hint="default"/>
      </w:rPr>
    </w:lvl>
    <w:lvl w:ilvl="2" w:tplc="27043AC0">
      <w:numFmt w:val="bullet"/>
      <w:lvlText w:val="•"/>
      <w:lvlJc w:val="left"/>
      <w:pPr>
        <w:ind w:left="2189" w:hanging="277"/>
      </w:pPr>
      <w:rPr>
        <w:rFonts w:hint="default"/>
      </w:rPr>
    </w:lvl>
    <w:lvl w:ilvl="3" w:tplc="5D948838">
      <w:numFmt w:val="bullet"/>
      <w:lvlText w:val="•"/>
      <w:lvlJc w:val="left"/>
      <w:pPr>
        <w:ind w:left="3113" w:hanging="277"/>
      </w:pPr>
      <w:rPr>
        <w:rFonts w:hint="default"/>
      </w:rPr>
    </w:lvl>
    <w:lvl w:ilvl="4" w:tplc="3DF2E326">
      <w:numFmt w:val="bullet"/>
      <w:lvlText w:val="•"/>
      <w:lvlJc w:val="left"/>
      <w:pPr>
        <w:ind w:left="4038" w:hanging="277"/>
      </w:pPr>
      <w:rPr>
        <w:rFonts w:hint="default"/>
      </w:rPr>
    </w:lvl>
    <w:lvl w:ilvl="5" w:tplc="E45E8336">
      <w:numFmt w:val="bullet"/>
      <w:lvlText w:val="•"/>
      <w:lvlJc w:val="left"/>
      <w:pPr>
        <w:ind w:left="4962" w:hanging="277"/>
      </w:pPr>
      <w:rPr>
        <w:rFonts w:hint="default"/>
      </w:rPr>
    </w:lvl>
    <w:lvl w:ilvl="6" w:tplc="1B1C4726">
      <w:numFmt w:val="bullet"/>
      <w:lvlText w:val="•"/>
      <w:lvlJc w:val="left"/>
      <w:pPr>
        <w:ind w:left="5887" w:hanging="277"/>
      </w:pPr>
      <w:rPr>
        <w:rFonts w:hint="default"/>
      </w:rPr>
    </w:lvl>
    <w:lvl w:ilvl="7" w:tplc="CFC65776">
      <w:numFmt w:val="bullet"/>
      <w:lvlText w:val="•"/>
      <w:lvlJc w:val="left"/>
      <w:pPr>
        <w:ind w:left="6811" w:hanging="277"/>
      </w:pPr>
      <w:rPr>
        <w:rFonts w:hint="default"/>
      </w:rPr>
    </w:lvl>
    <w:lvl w:ilvl="8" w:tplc="BE8C7F38">
      <w:numFmt w:val="bullet"/>
      <w:lvlText w:val="•"/>
      <w:lvlJc w:val="left"/>
      <w:pPr>
        <w:ind w:left="7736" w:hanging="277"/>
      </w:pPr>
      <w:rPr>
        <w:rFonts w:hint="default"/>
      </w:rPr>
    </w:lvl>
  </w:abstractNum>
  <w:abstractNum w:abstractNumId="5" w15:restartNumberingAfterBreak="0">
    <w:nsid w:val="2BF053AC"/>
    <w:multiLevelType w:val="hybridMultilevel"/>
    <w:tmpl w:val="5A0AB06E"/>
    <w:lvl w:ilvl="0" w:tplc="E98055E2">
      <w:numFmt w:val="bullet"/>
      <w:lvlText w:val=""/>
      <w:lvlJc w:val="left"/>
      <w:pPr>
        <w:ind w:left="349" w:hanging="277"/>
      </w:pPr>
      <w:rPr>
        <w:rFonts w:ascii="Wingdings" w:eastAsia="Wingdings" w:hAnsi="Wingdings" w:cs="Wingdings" w:hint="default"/>
        <w:color w:val="FFDF00"/>
        <w:w w:val="101"/>
        <w:sz w:val="22"/>
        <w:szCs w:val="22"/>
      </w:rPr>
    </w:lvl>
    <w:lvl w:ilvl="1" w:tplc="39EA282E">
      <w:numFmt w:val="bullet"/>
      <w:lvlText w:val="•"/>
      <w:lvlJc w:val="left"/>
      <w:pPr>
        <w:ind w:left="1264" w:hanging="277"/>
      </w:pPr>
      <w:rPr>
        <w:rFonts w:hint="default"/>
      </w:rPr>
    </w:lvl>
    <w:lvl w:ilvl="2" w:tplc="C89A4274">
      <w:numFmt w:val="bullet"/>
      <w:lvlText w:val="•"/>
      <w:lvlJc w:val="left"/>
      <w:pPr>
        <w:ind w:left="2189" w:hanging="277"/>
      </w:pPr>
      <w:rPr>
        <w:rFonts w:hint="default"/>
      </w:rPr>
    </w:lvl>
    <w:lvl w:ilvl="3" w:tplc="D868B450">
      <w:numFmt w:val="bullet"/>
      <w:lvlText w:val="•"/>
      <w:lvlJc w:val="left"/>
      <w:pPr>
        <w:ind w:left="3113" w:hanging="277"/>
      </w:pPr>
      <w:rPr>
        <w:rFonts w:hint="default"/>
      </w:rPr>
    </w:lvl>
    <w:lvl w:ilvl="4" w:tplc="0414CEEE">
      <w:numFmt w:val="bullet"/>
      <w:lvlText w:val="•"/>
      <w:lvlJc w:val="left"/>
      <w:pPr>
        <w:ind w:left="4038" w:hanging="277"/>
      </w:pPr>
      <w:rPr>
        <w:rFonts w:hint="default"/>
      </w:rPr>
    </w:lvl>
    <w:lvl w:ilvl="5" w:tplc="367471BA">
      <w:numFmt w:val="bullet"/>
      <w:lvlText w:val="•"/>
      <w:lvlJc w:val="left"/>
      <w:pPr>
        <w:ind w:left="4962" w:hanging="277"/>
      </w:pPr>
      <w:rPr>
        <w:rFonts w:hint="default"/>
      </w:rPr>
    </w:lvl>
    <w:lvl w:ilvl="6" w:tplc="4E7EB2D0">
      <w:numFmt w:val="bullet"/>
      <w:lvlText w:val="•"/>
      <w:lvlJc w:val="left"/>
      <w:pPr>
        <w:ind w:left="5887" w:hanging="277"/>
      </w:pPr>
      <w:rPr>
        <w:rFonts w:hint="default"/>
      </w:rPr>
    </w:lvl>
    <w:lvl w:ilvl="7" w:tplc="84D0C544">
      <w:numFmt w:val="bullet"/>
      <w:lvlText w:val="•"/>
      <w:lvlJc w:val="left"/>
      <w:pPr>
        <w:ind w:left="6811" w:hanging="277"/>
      </w:pPr>
      <w:rPr>
        <w:rFonts w:hint="default"/>
      </w:rPr>
    </w:lvl>
    <w:lvl w:ilvl="8" w:tplc="686A191C">
      <w:numFmt w:val="bullet"/>
      <w:lvlText w:val="•"/>
      <w:lvlJc w:val="left"/>
      <w:pPr>
        <w:ind w:left="7736" w:hanging="277"/>
      </w:pPr>
      <w:rPr>
        <w:rFonts w:hint="default"/>
      </w:rPr>
    </w:lvl>
  </w:abstractNum>
  <w:abstractNum w:abstractNumId="6" w15:restartNumberingAfterBreak="0">
    <w:nsid w:val="2FDF464B"/>
    <w:multiLevelType w:val="hybridMultilevel"/>
    <w:tmpl w:val="019E74B4"/>
    <w:lvl w:ilvl="0" w:tplc="BD54B938">
      <w:numFmt w:val="bullet"/>
      <w:lvlText w:val=""/>
      <w:lvlJc w:val="left"/>
      <w:pPr>
        <w:ind w:left="348" w:hanging="277"/>
      </w:pPr>
      <w:rPr>
        <w:rFonts w:ascii="Wingdings" w:eastAsia="Wingdings" w:hAnsi="Wingdings" w:cs="Wingdings" w:hint="default"/>
        <w:color w:val="FFDF00"/>
        <w:w w:val="101"/>
        <w:position w:val="-1"/>
        <w:sz w:val="22"/>
        <w:szCs w:val="22"/>
      </w:rPr>
    </w:lvl>
    <w:lvl w:ilvl="1" w:tplc="3EF0D536">
      <w:numFmt w:val="bullet"/>
      <w:lvlText w:val="•"/>
      <w:lvlJc w:val="left"/>
      <w:pPr>
        <w:ind w:left="1264" w:hanging="277"/>
      </w:pPr>
      <w:rPr>
        <w:rFonts w:hint="default"/>
      </w:rPr>
    </w:lvl>
    <w:lvl w:ilvl="2" w:tplc="2EE0AA36">
      <w:numFmt w:val="bullet"/>
      <w:lvlText w:val="•"/>
      <w:lvlJc w:val="left"/>
      <w:pPr>
        <w:ind w:left="2189" w:hanging="277"/>
      </w:pPr>
      <w:rPr>
        <w:rFonts w:hint="default"/>
      </w:rPr>
    </w:lvl>
    <w:lvl w:ilvl="3" w:tplc="8CB6884E">
      <w:numFmt w:val="bullet"/>
      <w:lvlText w:val="•"/>
      <w:lvlJc w:val="left"/>
      <w:pPr>
        <w:ind w:left="3113" w:hanging="277"/>
      </w:pPr>
      <w:rPr>
        <w:rFonts w:hint="default"/>
      </w:rPr>
    </w:lvl>
    <w:lvl w:ilvl="4" w:tplc="B49EB5D0">
      <w:numFmt w:val="bullet"/>
      <w:lvlText w:val="•"/>
      <w:lvlJc w:val="left"/>
      <w:pPr>
        <w:ind w:left="4038" w:hanging="277"/>
      </w:pPr>
      <w:rPr>
        <w:rFonts w:hint="default"/>
      </w:rPr>
    </w:lvl>
    <w:lvl w:ilvl="5" w:tplc="9C865246">
      <w:numFmt w:val="bullet"/>
      <w:lvlText w:val="•"/>
      <w:lvlJc w:val="left"/>
      <w:pPr>
        <w:ind w:left="4962" w:hanging="277"/>
      </w:pPr>
      <w:rPr>
        <w:rFonts w:hint="default"/>
      </w:rPr>
    </w:lvl>
    <w:lvl w:ilvl="6" w:tplc="C8B0844E">
      <w:numFmt w:val="bullet"/>
      <w:lvlText w:val="•"/>
      <w:lvlJc w:val="left"/>
      <w:pPr>
        <w:ind w:left="5887" w:hanging="277"/>
      </w:pPr>
      <w:rPr>
        <w:rFonts w:hint="default"/>
      </w:rPr>
    </w:lvl>
    <w:lvl w:ilvl="7" w:tplc="370C3B0A">
      <w:numFmt w:val="bullet"/>
      <w:lvlText w:val="•"/>
      <w:lvlJc w:val="left"/>
      <w:pPr>
        <w:ind w:left="6811" w:hanging="277"/>
      </w:pPr>
      <w:rPr>
        <w:rFonts w:hint="default"/>
      </w:rPr>
    </w:lvl>
    <w:lvl w:ilvl="8" w:tplc="3A261D46">
      <w:numFmt w:val="bullet"/>
      <w:lvlText w:val="•"/>
      <w:lvlJc w:val="left"/>
      <w:pPr>
        <w:ind w:left="7736" w:hanging="277"/>
      </w:pPr>
      <w:rPr>
        <w:rFonts w:hint="default"/>
      </w:rPr>
    </w:lvl>
  </w:abstractNum>
  <w:abstractNum w:abstractNumId="7" w15:restartNumberingAfterBreak="0">
    <w:nsid w:val="33173460"/>
    <w:multiLevelType w:val="hybridMultilevel"/>
    <w:tmpl w:val="0D62B4CC"/>
    <w:lvl w:ilvl="0" w:tplc="7C986E2E">
      <w:numFmt w:val="bullet"/>
      <w:lvlText w:val=""/>
      <w:lvlJc w:val="left"/>
      <w:pPr>
        <w:ind w:left="348" w:hanging="277"/>
      </w:pPr>
      <w:rPr>
        <w:rFonts w:ascii="Wingdings" w:eastAsia="Wingdings" w:hAnsi="Wingdings" w:cs="Wingdings" w:hint="default"/>
        <w:color w:val="FFDF00"/>
        <w:w w:val="101"/>
        <w:sz w:val="22"/>
        <w:szCs w:val="22"/>
      </w:rPr>
    </w:lvl>
    <w:lvl w:ilvl="1" w:tplc="76B214E0">
      <w:numFmt w:val="bullet"/>
      <w:lvlText w:val="•"/>
      <w:lvlJc w:val="left"/>
      <w:pPr>
        <w:ind w:left="1264" w:hanging="277"/>
      </w:pPr>
      <w:rPr>
        <w:rFonts w:hint="default"/>
      </w:rPr>
    </w:lvl>
    <w:lvl w:ilvl="2" w:tplc="330CC574">
      <w:numFmt w:val="bullet"/>
      <w:lvlText w:val="•"/>
      <w:lvlJc w:val="left"/>
      <w:pPr>
        <w:ind w:left="2189" w:hanging="277"/>
      </w:pPr>
      <w:rPr>
        <w:rFonts w:hint="default"/>
      </w:rPr>
    </w:lvl>
    <w:lvl w:ilvl="3" w:tplc="9092C6AC">
      <w:numFmt w:val="bullet"/>
      <w:lvlText w:val="•"/>
      <w:lvlJc w:val="left"/>
      <w:pPr>
        <w:ind w:left="3113" w:hanging="277"/>
      </w:pPr>
      <w:rPr>
        <w:rFonts w:hint="default"/>
      </w:rPr>
    </w:lvl>
    <w:lvl w:ilvl="4" w:tplc="59CC7E48">
      <w:numFmt w:val="bullet"/>
      <w:lvlText w:val="•"/>
      <w:lvlJc w:val="left"/>
      <w:pPr>
        <w:ind w:left="4038" w:hanging="277"/>
      </w:pPr>
      <w:rPr>
        <w:rFonts w:hint="default"/>
      </w:rPr>
    </w:lvl>
    <w:lvl w:ilvl="5" w:tplc="F7088F50">
      <w:numFmt w:val="bullet"/>
      <w:lvlText w:val="•"/>
      <w:lvlJc w:val="left"/>
      <w:pPr>
        <w:ind w:left="4962" w:hanging="277"/>
      </w:pPr>
      <w:rPr>
        <w:rFonts w:hint="default"/>
      </w:rPr>
    </w:lvl>
    <w:lvl w:ilvl="6" w:tplc="8AAC6610">
      <w:numFmt w:val="bullet"/>
      <w:lvlText w:val="•"/>
      <w:lvlJc w:val="left"/>
      <w:pPr>
        <w:ind w:left="5887" w:hanging="277"/>
      </w:pPr>
      <w:rPr>
        <w:rFonts w:hint="default"/>
      </w:rPr>
    </w:lvl>
    <w:lvl w:ilvl="7" w:tplc="FC641E6C">
      <w:numFmt w:val="bullet"/>
      <w:lvlText w:val="•"/>
      <w:lvlJc w:val="left"/>
      <w:pPr>
        <w:ind w:left="6811" w:hanging="277"/>
      </w:pPr>
      <w:rPr>
        <w:rFonts w:hint="default"/>
      </w:rPr>
    </w:lvl>
    <w:lvl w:ilvl="8" w:tplc="8E248BBE">
      <w:numFmt w:val="bullet"/>
      <w:lvlText w:val="•"/>
      <w:lvlJc w:val="left"/>
      <w:pPr>
        <w:ind w:left="7736" w:hanging="277"/>
      </w:pPr>
      <w:rPr>
        <w:rFonts w:hint="default"/>
      </w:rPr>
    </w:lvl>
  </w:abstractNum>
  <w:abstractNum w:abstractNumId="8" w15:restartNumberingAfterBreak="0">
    <w:nsid w:val="347F35B7"/>
    <w:multiLevelType w:val="hybridMultilevel"/>
    <w:tmpl w:val="D494D26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401C1B"/>
    <w:multiLevelType w:val="hybridMultilevel"/>
    <w:tmpl w:val="CA14E7BE"/>
    <w:lvl w:ilvl="0" w:tplc="1884DADC">
      <w:numFmt w:val="bullet"/>
      <w:lvlText w:val=""/>
      <w:lvlJc w:val="left"/>
      <w:pPr>
        <w:ind w:left="348" w:hanging="277"/>
      </w:pPr>
      <w:rPr>
        <w:rFonts w:ascii="Wingdings" w:eastAsia="Wingdings" w:hAnsi="Wingdings" w:cs="Wingdings" w:hint="default"/>
        <w:color w:val="FFDF00"/>
        <w:w w:val="101"/>
        <w:sz w:val="22"/>
        <w:szCs w:val="22"/>
      </w:rPr>
    </w:lvl>
    <w:lvl w:ilvl="1" w:tplc="AD52B5B6">
      <w:numFmt w:val="bullet"/>
      <w:lvlText w:val="•"/>
      <w:lvlJc w:val="left"/>
      <w:pPr>
        <w:ind w:left="1264" w:hanging="277"/>
      </w:pPr>
      <w:rPr>
        <w:rFonts w:hint="default"/>
      </w:rPr>
    </w:lvl>
    <w:lvl w:ilvl="2" w:tplc="BC00DEF4">
      <w:numFmt w:val="bullet"/>
      <w:lvlText w:val="•"/>
      <w:lvlJc w:val="left"/>
      <w:pPr>
        <w:ind w:left="2189" w:hanging="277"/>
      </w:pPr>
      <w:rPr>
        <w:rFonts w:hint="default"/>
      </w:rPr>
    </w:lvl>
    <w:lvl w:ilvl="3" w:tplc="EEEEA1BA">
      <w:numFmt w:val="bullet"/>
      <w:lvlText w:val="•"/>
      <w:lvlJc w:val="left"/>
      <w:pPr>
        <w:ind w:left="3113" w:hanging="277"/>
      </w:pPr>
      <w:rPr>
        <w:rFonts w:hint="default"/>
      </w:rPr>
    </w:lvl>
    <w:lvl w:ilvl="4" w:tplc="F73E8C28">
      <w:numFmt w:val="bullet"/>
      <w:lvlText w:val="•"/>
      <w:lvlJc w:val="left"/>
      <w:pPr>
        <w:ind w:left="4038" w:hanging="277"/>
      </w:pPr>
      <w:rPr>
        <w:rFonts w:hint="default"/>
      </w:rPr>
    </w:lvl>
    <w:lvl w:ilvl="5" w:tplc="62387524">
      <w:numFmt w:val="bullet"/>
      <w:lvlText w:val="•"/>
      <w:lvlJc w:val="left"/>
      <w:pPr>
        <w:ind w:left="4962" w:hanging="277"/>
      </w:pPr>
      <w:rPr>
        <w:rFonts w:hint="default"/>
      </w:rPr>
    </w:lvl>
    <w:lvl w:ilvl="6" w:tplc="6FAC940C">
      <w:numFmt w:val="bullet"/>
      <w:lvlText w:val="•"/>
      <w:lvlJc w:val="left"/>
      <w:pPr>
        <w:ind w:left="5887" w:hanging="277"/>
      </w:pPr>
      <w:rPr>
        <w:rFonts w:hint="default"/>
      </w:rPr>
    </w:lvl>
    <w:lvl w:ilvl="7" w:tplc="F550AA10">
      <w:numFmt w:val="bullet"/>
      <w:lvlText w:val="•"/>
      <w:lvlJc w:val="left"/>
      <w:pPr>
        <w:ind w:left="6811" w:hanging="277"/>
      </w:pPr>
      <w:rPr>
        <w:rFonts w:hint="default"/>
      </w:rPr>
    </w:lvl>
    <w:lvl w:ilvl="8" w:tplc="B76AF1F2">
      <w:numFmt w:val="bullet"/>
      <w:lvlText w:val="•"/>
      <w:lvlJc w:val="left"/>
      <w:pPr>
        <w:ind w:left="7736" w:hanging="277"/>
      </w:pPr>
      <w:rPr>
        <w:rFonts w:hint="default"/>
      </w:rPr>
    </w:lvl>
  </w:abstractNum>
  <w:abstractNum w:abstractNumId="10" w15:restartNumberingAfterBreak="0">
    <w:nsid w:val="357052ED"/>
    <w:multiLevelType w:val="hybridMultilevel"/>
    <w:tmpl w:val="364C636A"/>
    <w:lvl w:ilvl="0" w:tplc="2D80FE9E">
      <w:numFmt w:val="bullet"/>
      <w:lvlText w:val=""/>
      <w:lvlJc w:val="left"/>
      <w:pPr>
        <w:ind w:left="348" w:hanging="277"/>
      </w:pPr>
      <w:rPr>
        <w:rFonts w:ascii="Wingdings" w:eastAsia="Wingdings" w:hAnsi="Wingdings" w:cs="Wingdings" w:hint="default"/>
        <w:color w:val="FFDF00"/>
        <w:w w:val="101"/>
        <w:sz w:val="22"/>
        <w:szCs w:val="22"/>
      </w:rPr>
    </w:lvl>
    <w:lvl w:ilvl="1" w:tplc="AF26B450">
      <w:numFmt w:val="bullet"/>
      <w:lvlText w:val="•"/>
      <w:lvlJc w:val="left"/>
      <w:pPr>
        <w:ind w:left="1264" w:hanging="277"/>
      </w:pPr>
      <w:rPr>
        <w:rFonts w:hint="default"/>
      </w:rPr>
    </w:lvl>
    <w:lvl w:ilvl="2" w:tplc="CE621C24">
      <w:numFmt w:val="bullet"/>
      <w:lvlText w:val="•"/>
      <w:lvlJc w:val="left"/>
      <w:pPr>
        <w:ind w:left="2189" w:hanging="277"/>
      </w:pPr>
      <w:rPr>
        <w:rFonts w:hint="default"/>
      </w:rPr>
    </w:lvl>
    <w:lvl w:ilvl="3" w:tplc="D916DF2A">
      <w:numFmt w:val="bullet"/>
      <w:lvlText w:val="•"/>
      <w:lvlJc w:val="left"/>
      <w:pPr>
        <w:ind w:left="3113" w:hanging="277"/>
      </w:pPr>
      <w:rPr>
        <w:rFonts w:hint="default"/>
      </w:rPr>
    </w:lvl>
    <w:lvl w:ilvl="4" w:tplc="F3408436">
      <w:numFmt w:val="bullet"/>
      <w:lvlText w:val="•"/>
      <w:lvlJc w:val="left"/>
      <w:pPr>
        <w:ind w:left="4038" w:hanging="277"/>
      </w:pPr>
      <w:rPr>
        <w:rFonts w:hint="default"/>
      </w:rPr>
    </w:lvl>
    <w:lvl w:ilvl="5" w:tplc="8090B5B2">
      <w:numFmt w:val="bullet"/>
      <w:lvlText w:val="•"/>
      <w:lvlJc w:val="left"/>
      <w:pPr>
        <w:ind w:left="4962" w:hanging="277"/>
      </w:pPr>
      <w:rPr>
        <w:rFonts w:hint="default"/>
      </w:rPr>
    </w:lvl>
    <w:lvl w:ilvl="6" w:tplc="E09C4398">
      <w:numFmt w:val="bullet"/>
      <w:lvlText w:val="•"/>
      <w:lvlJc w:val="left"/>
      <w:pPr>
        <w:ind w:left="5887" w:hanging="277"/>
      </w:pPr>
      <w:rPr>
        <w:rFonts w:hint="default"/>
      </w:rPr>
    </w:lvl>
    <w:lvl w:ilvl="7" w:tplc="A76A092A">
      <w:numFmt w:val="bullet"/>
      <w:lvlText w:val="•"/>
      <w:lvlJc w:val="left"/>
      <w:pPr>
        <w:ind w:left="6811" w:hanging="277"/>
      </w:pPr>
      <w:rPr>
        <w:rFonts w:hint="default"/>
      </w:rPr>
    </w:lvl>
    <w:lvl w:ilvl="8" w:tplc="E2206E56">
      <w:numFmt w:val="bullet"/>
      <w:lvlText w:val="•"/>
      <w:lvlJc w:val="left"/>
      <w:pPr>
        <w:ind w:left="7736" w:hanging="277"/>
      </w:pPr>
      <w:rPr>
        <w:rFonts w:hint="default"/>
      </w:rPr>
    </w:lvl>
  </w:abstractNum>
  <w:abstractNum w:abstractNumId="11" w15:restartNumberingAfterBreak="0">
    <w:nsid w:val="35D161A8"/>
    <w:multiLevelType w:val="hybridMultilevel"/>
    <w:tmpl w:val="9154B564"/>
    <w:lvl w:ilvl="0" w:tplc="45C2A9CA">
      <w:numFmt w:val="bullet"/>
      <w:lvlText w:val=""/>
      <w:lvlJc w:val="left"/>
      <w:pPr>
        <w:ind w:left="348" w:hanging="277"/>
      </w:pPr>
      <w:rPr>
        <w:rFonts w:ascii="Wingdings" w:eastAsia="Wingdings" w:hAnsi="Wingdings" w:cs="Wingdings" w:hint="default"/>
        <w:color w:val="FFDF00"/>
        <w:w w:val="101"/>
        <w:sz w:val="22"/>
        <w:szCs w:val="22"/>
      </w:rPr>
    </w:lvl>
    <w:lvl w:ilvl="1" w:tplc="41E45E08">
      <w:numFmt w:val="bullet"/>
      <w:lvlText w:val="•"/>
      <w:lvlJc w:val="left"/>
      <w:pPr>
        <w:ind w:left="1264" w:hanging="277"/>
      </w:pPr>
      <w:rPr>
        <w:rFonts w:hint="default"/>
      </w:rPr>
    </w:lvl>
    <w:lvl w:ilvl="2" w:tplc="B4B2C700">
      <w:numFmt w:val="bullet"/>
      <w:lvlText w:val="•"/>
      <w:lvlJc w:val="left"/>
      <w:pPr>
        <w:ind w:left="2189" w:hanging="277"/>
      </w:pPr>
      <w:rPr>
        <w:rFonts w:hint="default"/>
      </w:rPr>
    </w:lvl>
    <w:lvl w:ilvl="3" w:tplc="CFDCD27A">
      <w:numFmt w:val="bullet"/>
      <w:lvlText w:val="•"/>
      <w:lvlJc w:val="left"/>
      <w:pPr>
        <w:ind w:left="3113" w:hanging="277"/>
      </w:pPr>
      <w:rPr>
        <w:rFonts w:hint="default"/>
      </w:rPr>
    </w:lvl>
    <w:lvl w:ilvl="4" w:tplc="3F785A2E">
      <w:numFmt w:val="bullet"/>
      <w:lvlText w:val="•"/>
      <w:lvlJc w:val="left"/>
      <w:pPr>
        <w:ind w:left="4038" w:hanging="277"/>
      </w:pPr>
      <w:rPr>
        <w:rFonts w:hint="default"/>
      </w:rPr>
    </w:lvl>
    <w:lvl w:ilvl="5" w:tplc="33140418">
      <w:numFmt w:val="bullet"/>
      <w:lvlText w:val="•"/>
      <w:lvlJc w:val="left"/>
      <w:pPr>
        <w:ind w:left="4962" w:hanging="277"/>
      </w:pPr>
      <w:rPr>
        <w:rFonts w:hint="default"/>
      </w:rPr>
    </w:lvl>
    <w:lvl w:ilvl="6" w:tplc="66ECE02E">
      <w:numFmt w:val="bullet"/>
      <w:lvlText w:val="•"/>
      <w:lvlJc w:val="left"/>
      <w:pPr>
        <w:ind w:left="5887" w:hanging="277"/>
      </w:pPr>
      <w:rPr>
        <w:rFonts w:hint="default"/>
      </w:rPr>
    </w:lvl>
    <w:lvl w:ilvl="7" w:tplc="BEC8766E">
      <w:numFmt w:val="bullet"/>
      <w:lvlText w:val="•"/>
      <w:lvlJc w:val="left"/>
      <w:pPr>
        <w:ind w:left="6811" w:hanging="277"/>
      </w:pPr>
      <w:rPr>
        <w:rFonts w:hint="default"/>
      </w:rPr>
    </w:lvl>
    <w:lvl w:ilvl="8" w:tplc="D15C5A04">
      <w:numFmt w:val="bullet"/>
      <w:lvlText w:val="•"/>
      <w:lvlJc w:val="left"/>
      <w:pPr>
        <w:ind w:left="7736" w:hanging="277"/>
      </w:pPr>
      <w:rPr>
        <w:rFonts w:hint="default"/>
      </w:rPr>
    </w:lvl>
  </w:abstractNum>
  <w:abstractNum w:abstractNumId="12" w15:restartNumberingAfterBreak="0">
    <w:nsid w:val="3A312CC2"/>
    <w:multiLevelType w:val="hybridMultilevel"/>
    <w:tmpl w:val="A14C7380"/>
    <w:lvl w:ilvl="0" w:tplc="73202746">
      <w:numFmt w:val="bullet"/>
      <w:lvlText w:val=""/>
      <w:lvlJc w:val="left"/>
      <w:pPr>
        <w:ind w:left="348" w:hanging="277"/>
      </w:pPr>
      <w:rPr>
        <w:rFonts w:ascii="Wingdings" w:eastAsia="Wingdings" w:hAnsi="Wingdings" w:cs="Wingdings" w:hint="default"/>
        <w:color w:val="FFDF00"/>
        <w:w w:val="101"/>
        <w:sz w:val="22"/>
        <w:szCs w:val="22"/>
      </w:rPr>
    </w:lvl>
    <w:lvl w:ilvl="1" w:tplc="2B28FB6C">
      <w:numFmt w:val="bullet"/>
      <w:lvlText w:val="•"/>
      <w:lvlJc w:val="left"/>
      <w:pPr>
        <w:ind w:left="1264" w:hanging="277"/>
      </w:pPr>
      <w:rPr>
        <w:rFonts w:hint="default"/>
      </w:rPr>
    </w:lvl>
    <w:lvl w:ilvl="2" w:tplc="2688753A">
      <w:numFmt w:val="bullet"/>
      <w:lvlText w:val="•"/>
      <w:lvlJc w:val="left"/>
      <w:pPr>
        <w:ind w:left="2189" w:hanging="277"/>
      </w:pPr>
      <w:rPr>
        <w:rFonts w:hint="default"/>
      </w:rPr>
    </w:lvl>
    <w:lvl w:ilvl="3" w:tplc="C4EE53BE">
      <w:numFmt w:val="bullet"/>
      <w:lvlText w:val="•"/>
      <w:lvlJc w:val="left"/>
      <w:pPr>
        <w:ind w:left="3113" w:hanging="277"/>
      </w:pPr>
      <w:rPr>
        <w:rFonts w:hint="default"/>
      </w:rPr>
    </w:lvl>
    <w:lvl w:ilvl="4" w:tplc="28883D0A">
      <w:numFmt w:val="bullet"/>
      <w:lvlText w:val="•"/>
      <w:lvlJc w:val="left"/>
      <w:pPr>
        <w:ind w:left="4038" w:hanging="277"/>
      </w:pPr>
      <w:rPr>
        <w:rFonts w:hint="default"/>
      </w:rPr>
    </w:lvl>
    <w:lvl w:ilvl="5" w:tplc="07000994">
      <w:numFmt w:val="bullet"/>
      <w:lvlText w:val="•"/>
      <w:lvlJc w:val="left"/>
      <w:pPr>
        <w:ind w:left="4962" w:hanging="277"/>
      </w:pPr>
      <w:rPr>
        <w:rFonts w:hint="default"/>
      </w:rPr>
    </w:lvl>
    <w:lvl w:ilvl="6" w:tplc="C1FEC26C">
      <w:numFmt w:val="bullet"/>
      <w:lvlText w:val="•"/>
      <w:lvlJc w:val="left"/>
      <w:pPr>
        <w:ind w:left="5887" w:hanging="277"/>
      </w:pPr>
      <w:rPr>
        <w:rFonts w:hint="default"/>
      </w:rPr>
    </w:lvl>
    <w:lvl w:ilvl="7" w:tplc="56264AD0">
      <w:numFmt w:val="bullet"/>
      <w:lvlText w:val="•"/>
      <w:lvlJc w:val="left"/>
      <w:pPr>
        <w:ind w:left="6811" w:hanging="277"/>
      </w:pPr>
      <w:rPr>
        <w:rFonts w:hint="default"/>
      </w:rPr>
    </w:lvl>
    <w:lvl w:ilvl="8" w:tplc="67C8E284">
      <w:numFmt w:val="bullet"/>
      <w:lvlText w:val="•"/>
      <w:lvlJc w:val="left"/>
      <w:pPr>
        <w:ind w:left="7736" w:hanging="277"/>
      </w:pPr>
      <w:rPr>
        <w:rFonts w:hint="default"/>
      </w:rPr>
    </w:lvl>
  </w:abstractNum>
  <w:abstractNum w:abstractNumId="13" w15:restartNumberingAfterBreak="0">
    <w:nsid w:val="40DB578F"/>
    <w:multiLevelType w:val="hybridMultilevel"/>
    <w:tmpl w:val="BB927E8A"/>
    <w:lvl w:ilvl="0" w:tplc="0A90A67C">
      <w:numFmt w:val="bullet"/>
      <w:lvlText w:val=""/>
      <w:lvlJc w:val="left"/>
      <w:pPr>
        <w:ind w:left="348" w:hanging="277"/>
      </w:pPr>
      <w:rPr>
        <w:rFonts w:ascii="Wingdings" w:eastAsia="Wingdings" w:hAnsi="Wingdings" w:cs="Wingdings" w:hint="default"/>
        <w:color w:val="FFDF00"/>
        <w:w w:val="101"/>
        <w:sz w:val="22"/>
        <w:szCs w:val="22"/>
      </w:rPr>
    </w:lvl>
    <w:lvl w:ilvl="1" w:tplc="8ED87896">
      <w:numFmt w:val="bullet"/>
      <w:lvlText w:val="•"/>
      <w:lvlJc w:val="left"/>
      <w:pPr>
        <w:ind w:left="1264" w:hanging="277"/>
      </w:pPr>
      <w:rPr>
        <w:rFonts w:hint="default"/>
      </w:rPr>
    </w:lvl>
    <w:lvl w:ilvl="2" w:tplc="A798E692">
      <w:numFmt w:val="bullet"/>
      <w:lvlText w:val="•"/>
      <w:lvlJc w:val="left"/>
      <w:pPr>
        <w:ind w:left="2189" w:hanging="277"/>
      </w:pPr>
      <w:rPr>
        <w:rFonts w:hint="default"/>
      </w:rPr>
    </w:lvl>
    <w:lvl w:ilvl="3" w:tplc="0D6E8A9A">
      <w:numFmt w:val="bullet"/>
      <w:lvlText w:val="•"/>
      <w:lvlJc w:val="left"/>
      <w:pPr>
        <w:ind w:left="3113" w:hanging="277"/>
      </w:pPr>
      <w:rPr>
        <w:rFonts w:hint="default"/>
      </w:rPr>
    </w:lvl>
    <w:lvl w:ilvl="4" w:tplc="9978266E">
      <w:numFmt w:val="bullet"/>
      <w:lvlText w:val="•"/>
      <w:lvlJc w:val="left"/>
      <w:pPr>
        <w:ind w:left="4038" w:hanging="277"/>
      </w:pPr>
      <w:rPr>
        <w:rFonts w:hint="default"/>
      </w:rPr>
    </w:lvl>
    <w:lvl w:ilvl="5" w:tplc="B1BACDFE">
      <w:numFmt w:val="bullet"/>
      <w:lvlText w:val="•"/>
      <w:lvlJc w:val="left"/>
      <w:pPr>
        <w:ind w:left="4962" w:hanging="277"/>
      </w:pPr>
      <w:rPr>
        <w:rFonts w:hint="default"/>
      </w:rPr>
    </w:lvl>
    <w:lvl w:ilvl="6" w:tplc="0610CBD4">
      <w:numFmt w:val="bullet"/>
      <w:lvlText w:val="•"/>
      <w:lvlJc w:val="left"/>
      <w:pPr>
        <w:ind w:left="5887" w:hanging="277"/>
      </w:pPr>
      <w:rPr>
        <w:rFonts w:hint="default"/>
      </w:rPr>
    </w:lvl>
    <w:lvl w:ilvl="7" w:tplc="24AEB172">
      <w:numFmt w:val="bullet"/>
      <w:lvlText w:val="•"/>
      <w:lvlJc w:val="left"/>
      <w:pPr>
        <w:ind w:left="6811" w:hanging="277"/>
      </w:pPr>
      <w:rPr>
        <w:rFonts w:hint="default"/>
      </w:rPr>
    </w:lvl>
    <w:lvl w:ilvl="8" w:tplc="13F29812">
      <w:numFmt w:val="bullet"/>
      <w:lvlText w:val="•"/>
      <w:lvlJc w:val="left"/>
      <w:pPr>
        <w:ind w:left="7736" w:hanging="277"/>
      </w:pPr>
      <w:rPr>
        <w:rFonts w:hint="default"/>
      </w:rPr>
    </w:lvl>
  </w:abstractNum>
  <w:abstractNum w:abstractNumId="14" w15:restartNumberingAfterBreak="0">
    <w:nsid w:val="48EA7C64"/>
    <w:multiLevelType w:val="hybridMultilevel"/>
    <w:tmpl w:val="C53AE0FA"/>
    <w:lvl w:ilvl="0" w:tplc="573AB8F4">
      <w:numFmt w:val="bullet"/>
      <w:lvlText w:val=""/>
      <w:lvlJc w:val="left"/>
      <w:pPr>
        <w:ind w:left="348" w:hanging="277"/>
      </w:pPr>
      <w:rPr>
        <w:rFonts w:ascii="Wingdings" w:eastAsia="Wingdings" w:hAnsi="Wingdings" w:cs="Wingdings" w:hint="default"/>
        <w:color w:val="FFDF00"/>
        <w:w w:val="101"/>
        <w:sz w:val="22"/>
        <w:szCs w:val="22"/>
      </w:rPr>
    </w:lvl>
    <w:lvl w:ilvl="1" w:tplc="F068765C">
      <w:numFmt w:val="bullet"/>
      <w:lvlText w:val="•"/>
      <w:lvlJc w:val="left"/>
      <w:pPr>
        <w:ind w:left="1264" w:hanging="277"/>
      </w:pPr>
      <w:rPr>
        <w:rFonts w:hint="default"/>
      </w:rPr>
    </w:lvl>
    <w:lvl w:ilvl="2" w:tplc="3606DC50">
      <w:numFmt w:val="bullet"/>
      <w:lvlText w:val="•"/>
      <w:lvlJc w:val="left"/>
      <w:pPr>
        <w:ind w:left="2189" w:hanging="277"/>
      </w:pPr>
      <w:rPr>
        <w:rFonts w:hint="default"/>
      </w:rPr>
    </w:lvl>
    <w:lvl w:ilvl="3" w:tplc="93F227FE">
      <w:numFmt w:val="bullet"/>
      <w:lvlText w:val="•"/>
      <w:lvlJc w:val="left"/>
      <w:pPr>
        <w:ind w:left="3113" w:hanging="277"/>
      </w:pPr>
      <w:rPr>
        <w:rFonts w:hint="default"/>
      </w:rPr>
    </w:lvl>
    <w:lvl w:ilvl="4" w:tplc="8B5600C8">
      <w:numFmt w:val="bullet"/>
      <w:lvlText w:val="•"/>
      <w:lvlJc w:val="left"/>
      <w:pPr>
        <w:ind w:left="4038" w:hanging="277"/>
      </w:pPr>
      <w:rPr>
        <w:rFonts w:hint="default"/>
      </w:rPr>
    </w:lvl>
    <w:lvl w:ilvl="5" w:tplc="4DE81E18">
      <w:numFmt w:val="bullet"/>
      <w:lvlText w:val="•"/>
      <w:lvlJc w:val="left"/>
      <w:pPr>
        <w:ind w:left="4962" w:hanging="277"/>
      </w:pPr>
      <w:rPr>
        <w:rFonts w:hint="default"/>
      </w:rPr>
    </w:lvl>
    <w:lvl w:ilvl="6" w:tplc="D9ECCDF0">
      <w:numFmt w:val="bullet"/>
      <w:lvlText w:val="•"/>
      <w:lvlJc w:val="left"/>
      <w:pPr>
        <w:ind w:left="5887" w:hanging="277"/>
      </w:pPr>
      <w:rPr>
        <w:rFonts w:hint="default"/>
      </w:rPr>
    </w:lvl>
    <w:lvl w:ilvl="7" w:tplc="299A6CB6">
      <w:numFmt w:val="bullet"/>
      <w:lvlText w:val="•"/>
      <w:lvlJc w:val="left"/>
      <w:pPr>
        <w:ind w:left="6811" w:hanging="277"/>
      </w:pPr>
      <w:rPr>
        <w:rFonts w:hint="default"/>
      </w:rPr>
    </w:lvl>
    <w:lvl w:ilvl="8" w:tplc="DA765ED0">
      <w:numFmt w:val="bullet"/>
      <w:lvlText w:val="•"/>
      <w:lvlJc w:val="left"/>
      <w:pPr>
        <w:ind w:left="7736" w:hanging="277"/>
      </w:pPr>
      <w:rPr>
        <w:rFonts w:hint="default"/>
      </w:rPr>
    </w:lvl>
  </w:abstractNum>
  <w:abstractNum w:abstractNumId="15" w15:restartNumberingAfterBreak="0">
    <w:nsid w:val="53396675"/>
    <w:multiLevelType w:val="hybridMultilevel"/>
    <w:tmpl w:val="BDD4E726"/>
    <w:lvl w:ilvl="0" w:tplc="4D705334">
      <w:numFmt w:val="bullet"/>
      <w:lvlText w:val=""/>
      <w:lvlJc w:val="left"/>
      <w:pPr>
        <w:ind w:left="348" w:hanging="277"/>
      </w:pPr>
      <w:rPr>
        <w:rFonts w:ascii="Wingdings" w:eastAsia="Wingdings" w:hAnsi="Wingdings" w:cs="Wingdings" w:hint="default"/>
        <w:color w:val="FFDF00"/>
        <w:w w:val="101"/>
        <w:sz w:val="22"/>
        <w:szCs w:val="22"/>
      </w:rPr>
    </w:lvl>
    <w:lvl w:ilvl="1" w:tplc="51E40B3C">
      <w:numFmt w:val="bullet"/>
      <w:lvlText w:val="•"/>
      <w:lvlJc w:val="left"/>
      <w:pPr>
        <w:ind w:left="1264" w:hanging="277"/>
      </w:pPr>
      <w:rPr>
        <w:rFonts w:hint="default"/>
      </w:rPr>
    </w:lvl>
    <w:lvl w:ilvl="2" w:tplc="4D6EEEA0">
      <w:numFmt w:val="bullet"/>
      <w:lvlText w:val="•"/>
      <w:lvlJc w:val="left"/>
      <w:pPr>
        <w:ind w:left="2189" w:hanging="277"/>
      </w:pPr>
      <w:rPr>
        <w:rFonts w:hint="default"/>
      </w:rPr>
    </w:lvl>
    <w:lvl w:ilvl="3" w:tplc="F202B996">
      <w:numFmt w:val="bullet"/>
      <w:lvlText w:val="•"/>
      <w:lvlJc w:val="left"/>
      <w:pPr>
        <w:ind w:left="3113" w:hanging="277"/>
      </w:pPr>
      <w:rPr>
        <w:rFonts w:hint="default"/>
      </w:rPr>
    </w:lvl>
    <w:lvl w:ilvl="4" w:tplc="275AEF6E">
      <w:numFmt w:val="bullet"/>
      <w:lvlText w:val="•"/>
      <w:lvlJc w:val="left"/>
      <w:pPr>
        <w:ind w:left="4038" w:hanging="277"/>
      </w:pPr>
      <w:rPr>
        <w:rFonts w:hint="default"/>
      </w:rPr>
    </w:lvl>
    <w:lvl w:ilvl="5" w:tplc="D2D01866">
      <w:numFmt w:val="bullet"/>
      <w:lvlText w:val="•"/>
      <w:lvlJc w:val="left"/>
      <w:pPr>
        <w:ind w:left="4962" w:hanging="277"/>
      </w:pPr>
      <w:rPr>
        <w:rFonts w:hint="default"/>
      </w:rPr>
    </w:lvl>
    <w:lvl w:ilvl="6" w:tplc="4F12BC04">
      <w:numFmt w:val="bullet"/>
      <w:lvlText w:val="•"/>
      <w:lvlJc w:val="left"/>
      <w:pPr>
        <w:ind w:left="5887" w:hanging="277"/>
      </w:pPr>
      <w:rPr>
        <w:rFonts w:hint="default"/>
      </w:rPr>
    </w:lvl>
    <w:lvl w:ilvl="7" w:tplc="6756C81E">
      <w:numFmt w:val="bullet"/>
      <w:lvlText w:val="•"/>
      <w:lvlJc w:val="left"/>
      <w:pPr>
        <w:ind w:left="6811" w:hanging="277"/>
      </w:pPr>
      <w:rPr>
        <w:rFonts w:hint="default"/>
      </w:rPr>
    </w:lvl>
    <w:lvl w:ilvl="8" w:tplc="AE36D278">
      <w:numFmt w:val="bullet"/>
      <w:lvlText w:val="•"/>
      <w:lvlJc w:val="left"/>
      <w:pPr>
        <w:ind w:left="7736" w:hanging="277"/>
      </w:pPr>
      <w:rPr>
        <w:rFonts w:hint="default"/>
      </w:rPr>
    </w:lvl>
  </w:abstractNum>
  <w:abstractNum w:abstractNumId="16" w15:restartNumberingAfterBreak="0">
    <w:nsid w:val="55722C0C"/>
    <w:multiLevelType w:val="hybridMultilevel"/>
    <w:tmpl w:val="0C2C3F88"/>
    <w:lvl w:ilvl="0" w:tplc="D818957C">
      <w:numFmt w:val="bullet"/>
      <w:lvlText w:val=""/>
      <w:lvlJc w:val="left"/>
      <w:pPr>
        <w:ind w:left="348" w:hanging="277"/>
      </w:pPr>
      <w:rPr>
        <w:rFonts w:ascii="Wingdings" w:eastAsia="Wingdings" w:hAnsi="Wingdings" w:cs="Wingdings" w:hint="default"/>
        <w:color w:val="FFDF00"/>
        <w:w w:val="101"/>
        <w:sz w:val="22"/>
        <w:szCs w:val="22"/>
      </w:rPr>
    </w:lvl>
    <w:lvl w:ilvl="1" w:tplc="1DA81876">
      <w:numFmt w:val="bullet"/>
      <w:lvlText w:val="•"/>
      <w:lvlJc w:val="left"/>
      <w:pPr>
        <w:ind w:left="1264" w:hanging="277"/>
      </w:pPr>
      <w:rPr>
        <w:rFonts w:hint="default"/>
      </w:rPr>
    </w:lvl>
    <w:lvl w:ilvl="2" w:tplc="E866268E">
      <w:numFmt w:val="bullet"/>
      <w:lvlText w:val="•"/>
      <w:lvlJc w:val="left"/>
      <w:pPr>
        <w:ind w:left="2189" w:hanging="277"/>
      </w:pPr>
      <w:rPr>
        <w:rFonts w:hint="default"/>
      </w:rPr>
    </w:lvl>
    <w:lvl w:ilvl="3" w:tplc="83D85946">
      <w:numFmt w:val="bullet"/>
      <w:lvlText w:val="•"/>
      <w:lvlJc w:val="left"/>
      <w:pPr>
        <w:ind w:left="3113" w:hanging="277"/>
      </w:pPr>
      <w:rPr>
        <w:rFonts w:hint="default"/>
      </w:rPr>
    </w:lvl>
    <w:lvl w:ilvl="4" w:tplc="38E4E538">
      <w:numFmt w:val="bullet"/>
      <w:lvlText w:val="•"/>
      <w:lvlJc w:val="left"/>
      <w:pPr>
        <w:ind w:left="4038" w:hanging="277"/>
      </w:pPr>
      <w:rPr>
        <w:rFonts w:hint="default"/>
      </w:rPr>
    </w:lvl>
    <w:lvl w:ilvl="5" w:tplc="14C04D00">
      <w:numFmt w:val="bullet"/>
      <w:lvlText w:val="•"/>
      <w:lvlJc w:val="left"/>
      <w:pPr>
        <w:ind w:left="4962" w:hanging="277"/>
      </w:pPr>
      <w:rPr>
        <w:rFonts w:hint="default"/>
      </w:rPr>
    </w:lvl>
    <w:lvl w:ilvl="6" w:tplc="465EF2F6">
      <w:numFmt w:val="bullet"/>
      <w:lvlText w:val="•"/>
      <w:lvlJc w:val="left"/>
      <w:pPr>
        <w:ind w:left="5887" w:hanging="277"/>
      </w:pPr>
      <w:rPr>
        <w:rFonts w:hint="default"/>
      </w:rPr>
    </w:lvl>
    <w:lvl w:ilvl="7" w:tplc="6C8CD59A">
      <w:numFmt w:val="bullet"/>
      <w:lvlText w:val="•"/>
      <w:lvlJc w:val="left"/>
      <w:pPr>
        <w:ind w:left="6811" w:hanging="277"/>
      </w:pPr>
      <w:rPr>
        <w:rFonts w:hint="default"/>
      </w:rPr>
    </w:lvl>
    <w:lvl w:ilvl="8" w:tplc="F2949C4C">
      <w:numFmt w:val="bullet"/>
      <w:lvlText w:val="•"/>
      <w:lvlJc w:val="left"/>
      <w:pPr>
        <w:ind w:left="7736" w:hanging="277"/>
      </w:pPr>
      <w:rPr>
        <w:rFonts w:hint="default"/>
      </w:rPr>
    </w:lvl>
  </w:abstractNum>
  <w:abstractNum w:abstractNumId="17" w15:restartNumberingAfterBreak="0">
    <w:nsid w:val="5B5E7005"/>
    <w:multiLevelType w:val="hybridMultilevel"/>
    <w:tmpl w:val="926A5FDC"/>
    <w:lvl w:ilvl="0" w:tplc="F0629312">
      <w:numFmt w:val="bullet"/>
      <w:lvlText w:val=""/>
      <w:lvlJc w:val="left"/>
      <w:pPr>
        <w:ind w:left="349" w:hanging="277"/>
      </w:pPr>
      <w:rPr>
        <w:rFonts w:ascii="Wingdings" w:eastAsia="Wingdings" w:hAnsi="Wingdings" w:cs="Wingdings" w:hint="default"/>
        <w:color w:val="FFDF00"/>
        <w:w w:val="101"/>
        <w:sz w:val="22"/>
        <w:szCs w:val="22"/>
      </w:rPr>
    </w:lvl>
    <w:lvl w:ilvl="1" w:tplc="90825640">
      <w:numFmt w:val="bullet"/>
      <w:lvlText w:val="•"/>
      <w:lvlJc w:val="left"/>
      <w:pPr>
        <w:ind w:left="1264" w:hanging="277"/>
      </w:pPr>
      <w:rPr>
        <w:rFonts w:hint="default"/>
      </w:rPr>
    </w:lvl>
    <w:lvl w:ilvl="2" w:tplc="6C44EEA4">
      <w:numFmt w:val="bullet"/>
      <w:lvlText w:val="•"/>
      <w:lvlJc w:val="left"/>
      <w:pPr>
        <w:ind w:left="2189" w:hanging="277"/>
      </w:pPr>
      <w:rPr>
        <w:rFonts w:hint="default"/>
      </w:rPr>
    </w:lvl>
    <w:lvl w:ilvl="3" w:tplc="9A94B26A">
      <w:numFmt w:val="bullet"/>
      <w:lvlText w:val="•"/>
      <w:lvlJc w:val="left"/>
      <w:pPr>
        <w:ind w:left="3113" w:hanging="277"/>
      </w:pPr>
      <w:rPr>
        <w:rFonts w:hint="default"/>
      </w:rPr>
    </w:lvl>
    <w:lvl w:ilvl="4" w:tplc="3B7E9A48">
      <w:numFmt w:val="bullet"/>
      <w:lvlText w:val="•"/>
      <w:lvlJc w:val="left"/>
      <w:pPr>
        <w:ind w:left="4038" w:hanging="277"/>
      </w:pPr>
      <w:rPr>
        <w:rFonts w:hint="default"/>
      </w:rPr>
    </w:lvl>
    <w:lvl w:ilvl="5" w:tplc="3D1CCF26">
      <w:numFmt w:val="bullet"/>
      <w:lvlText w:val="•"/>
      <w:lvlJc w:val="left"/>
      <w:pPr>
        <w:ind w:left="4962" w:hanging="277"/>
      </w:pPr>
      <w:rPr>
        <w:rFonts w:hint="default"/>
      </w:rPr>
    </w:lvl>
    <w:lvl w:ilvl="6" w:tplc="814CE424">
      <w:numFmt w:val="bullet"/>
      <w:lvlText w:val="•"/>
      <w:lvlJc w:val="left"/>
      <w:pPr>
        <w:ind w:left="5887" w:hanging="277"/>
      </w:pPr>
      <w:rPr>
        <w:rFonts w:hint="default"/>
      </w:rPr>
    </w:lvl>
    <w:lvl w:ilvl="7" w:tplc="FF84F566">
      <w:numFmt w:val="bullet"/>
      <w:lvlText w:val="•"/>
      <w:lvlJc w:val="left"/>
      <w:pPr>
        <w:ind w:left="6811" w:hanging="277"/>
      </w:pPr>
      <w:rPr>
        <w:rFonts w:hint="default"/>
      </w:rPr>
    </w:lvl>
    <w:lvl w:ilvl="8" w:tplc="E5F442BE">
      <w:numFmt w:val="bullet"/>
      <w:lvlText w:val="•"/>
      <w:lvlJc w:val="left"/>
      <w:pPr>
        <w:ind w:left="7736" w:hanging="277"/>
      </w:pPr>
      <w:rPr>
        <w:rFonts w:hint="default"/>
      </w:rPr>
    </w:lvl>
  </w:abstractNum>
  <w:abstractNum w:abstractNumId="18" w15:restartNumberingAfterBreak="0">
    <w:nsid w:val="61AE1056"/>
    <w:multiLevelType w:val="hybridMultilevel"/>
    <w:tmpl w:val="F09AF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864C22"/>
    <w:multiLevelType w:val="hybridMultilevel"/>
    <w:tmpl w:val="17C2EF46"/>
    <w:lvl w:ilvl="0" w:tplc="E0B40F48">
      <w:numFmt w:val="bullet"/>
      <w:lvlText w:val=""/>
      <w:lvlJc w:val="left"/>
      <w:pPr>
        <w:ind w:left="348" w:hanging="277"/>
      </w:pPr>
      <w:rPr>
        <w:rFonts w:ascii="Wingdings" w:eastAsia="Wingdings" w:hAnsi="Wingdings" w:cs="Wingdings" w:hint="default"/>
        <w:color w:val="FFDF00"/>
        <w:w w:val="101"/>
        <w:position w:val="-1"/>
        <w:sz w:val="22"/>
        <w:szCs w:val="22"/>
      </w:rPr>
    </w:lvl>
    <w:lvl w:ilvl="1" w:tplc="80B2BF3C">
      <w:numFmt w:val="bullet"/>
      <w:lvlText w:val="•"/>
      <w:lvlJc w:val="left"/>
      <w:pPr>
        <w:ind w:left="1264" w:hanging="277"/>
      </w:pPr>
      <w:rPr>
        <w:rFonts w:hint="default"/>
      </w:rPr>
    </w:lvl>
    <w:lvl w:ilvl="2" w:tplc="FC3652CA">
      <w:numFmt w:val="bullet"/>
      <w:lvlText w:val="•"/>
      <w:lvlJc w:val="left"/>
      <w:pPr>
        <w:ind w:left="2189" w:hanging="277"/>
      </w:pPr>
      <w:rPr>
        <w:rFonts w:hint="default"/>
      </w:rPr>
    </w:lvl>
    <w:lvl w:ilvl="3" w:tplc="66A08A64">
      <w:numFmt w:val="bullet"/>
      <w:lvlText w:val="•"/>
      <w:lvlJc w:val="left"/>
      <w:pPr>
        <w:ind w:left="3113" w:hanging="277"/>
      </w:pPr>
      <w:rPr>
        <w:rFonts w:hint="default"/>
      </w:rPr>
    </w:lvl>
    <w:lvl w:ilvl="4" w:tplc="B294789E">
      <w:numFmt w:val="bullet"/>
      <w:lvlText w:val="•"/>
      <w:lvlJc w:val="left"/>
      <w:pPr>
        <w:ind w:left="4038" w:hanging="277"/>
      </w:pPr>
      <w:rPr>
        <w:rFonts w:hint="default"/>
      </w:rPr>
    </w:lvl>
    <w:lvl w:ilvl="5" w:tplc="C7965D80">
      <w:numFmt w:val="bullet"/>
      <w:lvlText w:val="•"/>
      <w:lvlJc w:val="left"/>
      <w:pPr>
        <w:ind w:left="4962" w:hanging="277"/>
      </w:pPr>
      <w:rPr>
        <w:rFonts w:hint="default"/>
      </w:rPr>
    </w:lvl>
    <w:lvl w:ilvl="6" w:tplc="4F82A1D6">
      <w:numFmt w:val="bullet"/>
      <w:lvlText w:val="•"/>
      <w:lvlJc w:val="left"/>
      <w:pPr>
        <w:ind w:left="5887" w:hanging="277"/>
      </w:pPr>
      <w:rPr>
        <w:rFonts w:hint="default"/>
      </w:rPr>
    </w:lvl>
    <w:lvl w:ilvl="7" w:tplc="F76EE6F0">
      <w:numFmt w:val="bullet"/>
      <w:lvlText w:val="•"/>
      <w:lvlJc w:val="left"/>
      <w:pPr>
        <w:ind w:left="6811" w:hanging="277"/>
      </w:pPr>
      <w:rPr>
        <w:rFonts w:hint="default"/>
      </w:rPr>
    </w:lvl>
    <w:lvl w:ilvl="8" w:tplc="0BF40A8C">
      <w:numFmt w:val="bullet"/>
      <w:lvlText w:val="•"/>
      <w:lvlJc w:val="left"/>
      <w:pPr>
        <w:ind w:left="7736" w:hanging="277"/>
      </w:pPr>
      <w:rPr>
        <w:rFonts w:hint="default"/>
      </w:rPr>
    </w:lvl>
  </w:abstractNum>
  <w:abstractNum w:abstractNumId="20" w15:restartNumberingAfterBreak="0">
    <w:nsid w:val="63DB01EB"/>
    <w:multiLevelType w:val="hybridMultilevel"/>
    <w:tmpl w:val="9F588260"/>
    <w:lvl w:ilvl="0" w:tplc="3F425666">
      <w:numFmt w:val="bullet"/>
      <w:lvlText w:val=""/>
      <w:lvlJc w:val="left"/>
      <w:pPr>
        <w:ind w:left="348" w:hanging="277"/>
      </w:pPr>
      <w:rPr>
        <w:rFonts w:ascii="Wingdings" w:eastAsia="Wingdings" w:hAnsi="Wingdings" w:cs="Wingdings" w:hint="default"/>
        <w:color w:val="FFDF00"/>
        <w:w w:val="101"/>
        <w:sz w:val="22"/>
        <w:szCs w:val="22"/>
      </w:rPr>
    </w:lvl>
    <w:lvl w:ilvl="1" w:tplc="2188C850">
      <w:numFmt w:val="bullet"/>
      <w:lvlText w:val="•"/>
      <w:lvlJc w:val="left"/>
      <w:pPr>
        <w:ind w:left="1264" w:hanging="277"/>
      </w:pPr>
      <w:rPr>
        <w:rFonts w:hint="default"/>
      </w:rPr>
    </w:lvl>
    <w:lvl w:ilvl="2" w:tplc="56A45EC4">
      <w:numFmt w:val="bullet"/>
      <w:lvlText w:val="•"/>
      <w:lvlJc w:val="left"/>
      <w:pPr>
        <w:ind w:left="2189" w:hanging="277"/>
      </w:pPr>
      <w:rPr>
        <w:rFonts w:hint="default"/>
      </w:rPr>
    </w:lvl>
    <w:lvl w:ilvl="3" w:tplc="F880FE5A">
      <w:numFmt w:val="bullet"/>
      <w:lvlText w:val="•"/>
      <w:lvlJc w:val="left"/>
      <w:pPr>
        <w:ind w:left="3113" w:hanging="277"/>
      </w:pPr>
      <w:rPr>
        <w:rFonts w:hint="default"/>
      </w:rPr>
    </w:lvl>
    <w:lvl w:ilvl="4" w:tplc="56988BAE">
      <w:numFmt w:val="bullet"/>
      <w:lvlText w:val="•"/>
      <w:lvlJc w:val="left"/>
      <w:pPr>
        <w:ind w:left="4038" w:hanging="277"/>
      </w:pPr>
      <w:rPr>
        <w:rFonts w:hint="default"/>
      </w:rPr>
    </w:lvl>
    <w:lvl w:ilvl="5" w:tplc="3BD017C2">
      <w:numFmt w:val="bullet"/>
      <w:lvlText w:val="•"/>
      <w:lvlJc w:val="left"/>
      <w:pPr>
        <w:ind w:left="4962" w:hanging="277"/>
      </w:pPr>
      <w:rPr>
        <w:rFonts w:hint="default"/>
      </w:rPr>
    </w:lvl>
    <w:lvl w:ilvl="6" w:tplc="F21CC852">
      <w:numFmt w:val="bullet"/>
      <w:lvlText w:val="•"/>
      <w:lvlJc w:val="left"/>
      <w:pPr>
        <w:ind w:left="5887" w:hanging="277"/>
      </w:pPr>
      <w:rPr>
        <w:rFonts w:hint="default"/>
      </w:rPr>
    </w:lvl>
    <w:lvl w:ilvl="7" w:tplc="7E60A25C">
      <w:numFmt w:val="bullet"/>
      <w:lvlText w:val="•"/>
      <w:lvlJc w:val="left"/>
      <w:pPr>
        <w:ind w:left="6811" w:hanging="277"/>
      </w:pPr>
      <w:rPr>
        <w:rFonts w:hint="default"/>
      </w:rPr>
    </w:lvl>
    <w:lvl w:ilvl="8" w:tplc="191CAB22">
      <w:numFmt w:val="bullet"/>
      <w:lvlText w:val="•"/>
      <w:lvlJc w:val="left"/>
      <w:pPr>
        <w:ind w:left="7736" w:hanging="277"/>
      </w:pPr>
      <w:rPr>
        <w:rFonts w:hint="default"/>
      </w:rPr>
    </w:lvl>
  </w:abstractNum>
  <w:abstractNum w:abstractNumId="21" w15:restartNumberingAfterBreak="0">
    <w:nsid w:val="6403033E"/>
    <w:multiLevelType w:val="hybridMultilevel"/>
    <w:tmpl w:val="348C5D40"/>
    <w:lvl w:ilvl="0" w:tplc="C5DAE552">
      <w:numFmt w:val="bullet"/>
      <w:lvlText w:val=""/>
      <w:lvlJc w:val="left"/>
      <w:pPr>
        <w:ind w:left="348" w:hanging="277"/>
      </w:pPr>
      <w:rPr>
        <w:rFonts w:ascii="Wingdings" w:eastAsia="Wingdings" w:hAnsi="Wingdings" w:cs="Wingdings" w:hint="default"/>
        <w:color w:val="FFDF00"/>
        <w:w w:val="101"/>
        <w:sz w:val="22"/>
        <w:szCs w:val="22"/>
      </w:rPr>
    </w:lvl>
    <w:lvl w:ilvl="1" w:tplc="35209D90">
      <w:numFmt w:val="bullet"/>
      <w:lvlText w:val="•"/>
      <w:lvlJc w:val="left"/>
      <w:pPr>
        <w:ind w:left="1264" w:hanging="277"/>
      </w:pPr>
      <w:rPr>
        <w:rFonts w:hint="default"/>
      </w:rPr>
    </w:lvl>
    <w:lvl w:ilvl="2" w:tplc="16622D42">
      <w:numFmt w:val="bullet"/>
      <w:lvlText w:val="•"/>
      <w:lvlJc w:val="left"/>
      <w:pPr>
        <w:ind w:left="2189" w:hanging="277"/>
      </w:pPr>
      <w:rPr>
        <w:rFonts w:hint="default"/>
      </w:rPr>
    </w:lvl>
    <w:lvl w:ilvl="3" w:tplc="8E06262E">
      <w:numFmt w:val="bullet"/>
      <w:lvlText w:val="•"/>
      <w:lvlJc w:val="left"/>
      <w:pPr>
        <w:ind w:left="3113" w:hanging="277"/>
      </w:pPr>
      <w:rPr>
        <w:rFonts w:hint="default"/>
      </w:rPr>
    </w:lvl>
    <w:lvl w:ilvl="4" w:tplc="094024F6">
      <w:numFmt w:val="bullet"/>
      <w:lvlText w:val="•"/>
      <w:lvlJc w:val="left"/>
      <w:pPr>
        <w:ind w:left="4038" w:hanging="277"/>
      </w:pPr>
      <w:rPr>
        <w:rFonts w:hint="default"/>
      </w:rPr>
    </w:lvl>
    <w:lvl w:ilvl="5" w:tplc="73283C06">
      <w:numFmt w:val="bullet"/>
      <w:lvlText w:val="•"/>
      <w:lvlJc w:val="left"/>
      <w:pPr>
        <w:ind w:left="4962" w:hanging="277"/>
      </w:pPr>
      <w:rPr>
        <w:rFonts w:hint="default"/>
      </w:rPr>
    </w:lvl>
    <w:lvl w:ilvl="6" w:tplc="160E9482">
      <w:numFmt w:val="bullet"/>
      <w:lvlText w:val="•"/>
      <w:lvlJc w:val="left"/>
      <w:pPr>
        <w:ind w:left="5887" w:hanging="277"/>
      </w:pPr>
      <w:rPr>
        <w:rFonts w:hint="default"/>
      </w:rPr>
    </w:lvl>
    <w:lvl w:ilvl="7" w:tplc="C41A9AB0">
      <w:numFmt w:val="bullet"/>
      <w:lvlText w:val="•"/>
      <w:lvlJc w:val="left"/>
      <w:pPr>
        <w:ind w:left="6811" w:hanging="277"/>
      </w:pPr>
      <w:rPr>
        <w:rFonts w:hint="default"/>
      </w:rPr>
    </w:lvl>
    <w:lvl w:ilvl="8" w:tplc="DB668A06">
      <w:numFmt w:val="bullet"/>
      <w:lvlText w:val="•"/>
      <w:lvlJc w:val="left"/>
      <w:pPr>
        <w:ind w:left="7736" w:hanging="277"/>
      </w:pPr>
      <w:rPr>
        <w:rFonts w:hint="default"/>
      </w:rPr>
    </w:lvl>
  </w:abstractNum>
  <w:num w:numId="1">
    <w:abstractNumId w:val="5"/>
  </w:num>
  <w:num w:numId="2">
    <w:abstractNumId w:val="20"/>
  </w:num>
  <w:num w:numId="3">
    <w:abstractNumId w:val="17"/>
  </w:num>
  <w:num w:numId="4">
    <w:abstractNumId w:val="0"/>
  </w:num>
  <w:num w:numId="5">
    <w:abstractNumId w:val="7"/>
  </w:num>
  <w:num w:numId="6">
    <w:abstractNumId w:val="13"/>
  </w:num>
  <w:num w:numId="7">
    <w:abstractNumId w:val="3"/>
  </w:num>
  <w:num w:numId="8">
    <w:abstractNumId w:val="6"/>
  </w:num>
  <w:num w:numId="9">
    <w:abstractNumId w:val="11"/>
  </w:num>
  <w:num w:numId="10">
    <w:abstractNumId w:val="19"/>
  </w:num>
  <w:num w:numId="11">
    <w:abstractNumId w:val="1"/>
  </w:num>
  <w:num w:numId="12">
    <w:abstractNumId w:val="14"/>
  </w:num>
  <w:num w:numId="13">
    <w:abstractNumId w:val="16"/>
  </w:num>
  <w:num w:numId="14">
    <w:abstractNumId w:val="15"/>
  </w:num>
  <w:num w:numId="15">
    <w:abstractNumId w:val="21"/>
  </w:num>
  <w:num w:numId="16">
    <w:abstractNumId w:val="10"/>
  </w:num>
  <w:num w:numId="17">
    <w:abstractNumId w:val="12"/>
  </w:num>
  <w:num w:numId="18">
    <w:abstractNumId w:val="9"/>
  </w:num>
  <w:num w:numId="19">
    <w:abstractNumId w:val="4"/>
  </w:num>
  <w:num w:numId="20">
    <w:abstractNumId w:val="18"/>
  </w:num>
  <w:num w:numId="21">
    <w:abstractNumId w:val="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Dc2MjczMjSyMDI0NjRR0lEKTi0uzszPAykwrgUAimMG/CwAAAA="/>
  </w:docVars>
  <w:rsids>
    <w:rsidRoot w:val="000F140A"/>
    <w:rsid w:val="00056DB8"/>
    <w:rsid w:val="00077A08"/>
    <w:rsid w:val="000F140A"/>
    <w:rsid w:val="001069DB"/>
    <w:rsid w:val="0011580A"/>
    <w:rsid w:val="003B6A32"/>
    <w:rsid w:val="006646A4"/>
    <w:rsid w:val="008B43C8"/>
    <w:rsid w:val="008D36E4"/>
    <w:rsid w:val="00917E76"/>
    <w:rsid w:val="00C45743"/>
    <w:rsid w:val="00CB749B"/>
    <w:rsid w:val="00DE209B"/>
    <w:rsid w:val="00DF7486"/>
    <w:rsid w:val="00E47017"/>
    <w:rsid w:val="00E93107"/>
    <w:rsid w:val="00F26870"/>
    <w:rsid w:val="00F80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BD2E1"/>
  <w15:docId w15:val="{881EF4CD-37A9-49DB-9AC0-F50C17210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2"/>
      <w:szCs w:val="1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B6A32"/>
    <w:pPr>
      <w:tabs>
        <w:tab w:val="center" w:pos="4513"/>
        <w:tab w:val="right" w:pos="9026"/>
      </w:tabs>
    </w:pPr>
  </w:style>
  <w:style w:type="character" w:customStyle="1" w:styleId="HeaderChar">
    <w:name w:val="Header Char"/>
    <w:basedOn w:val="DefaultParagraphFont"/>
    <w:link w:val="Header"/>
    <w:uiPriority w:val="99"/>
    <w:rsid w:val="003B6A32"/>
    <w:rPr>
      <w:rFonts w:ascii="Times New Roman" w:eastAsia="Times New Roman" w:hAnsi="Times New Roman" w:cs="Times New Roman"/>
    </w:rPr>
  </w:style>
  <w:style w:type="paragraph" w:styleId="Footer">
    <w:name w:val="footer"/>
    <w:basedOn w:val="Normal"/>
    <w:link w:val="FooterChar"/>
    <w:uiPriority w:val="99"/>
    <w:unhideWhenUsed/>
    <w:rsid w:val="003B6A32"/>
    <w:pPr>
      <w:tabs>
        <w:tab w:val="center" w:pos="4513"/>
        <w:tab w:val="right" w:pos="9026"/>
      </w:tabs>
    </w:pPr>
  </w:style>
  <w:style w:type="character" w:customStyle="1" w:styleId="FooterChar">
    <w:name w:val="Footer Char"/>
    <w:basedOn w:val="DefaultParagraphFont"/>
    <w:link w:val="Footer"/>
    <w:uiPriority w:val="99"/>
    <w:rsid w:val="003B6A3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dc:title>
  <cp:lastModifiedBy>Niki Haunch</cp:lastModifiedBy>
  <cp:revision>14</cp:revision>
  <dcterms:created xsi:type="dcterms:W3CDTF">2019-07-07T09:29:00Z</dcterms:created>
  <dcterms:modified xsi:type="dcterms:W3CDTF">2021-02-04T10:02:00Z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2014-08-14T00:00:00Z</vt:filetime>
  </property>
  <property fmtid="{D5CDD505-2E9C-101B-9397-08002B2CF9AE}" pid="3" name="Creator">
    <vt:lpwstr>QuarkXPress(R) 9.54r1</vt:lpwstr>
  </property>
  <property fmtid="{D5CDD505-2E9C-101B-9397-08002B2CF9AE}" pid="4" name="LastSaved">
    <vt:filetime>2019-07-07T00:00:00Z</vt:filetime>
  </property>
</Properties>
</file>